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A2C77" w14:textId="726AE7CD" w:rsidR="000A23BF" w:rsidRDefault="000A23BF" w:rsidP="000A23BF">
      <w:pPr>
        <w:pStyle w:val="CRCoverPage"/>
        <w:tabs>
          <w:tab w:val="right" w:pos="9639"/>
        </w:tabs>
        <w:spacing w:after="0"/>
        <w:rPr>
          <w:b/>
          <w:i/>
          <w:noProof/>
          <w:sz w:val="28"/>
        </w:rPr>
      </w:pPr>
      <w:r w:rsidRPr="00B51550">
        <w:rPr>
          <w:b/>
          <w:noProof/>
          <w:sz w:val="24"/>
        </w:rPr>
        <w:t>3GPP TSG-RAN WG2 Meeting #1</w:t>
      </w:r>
      <w:r>
        <w:rPr>
          <w:b/>
          <w:noProof/>
          <w:sz w:val="24"/>
        </w:rPr>
        <w:t>30</w:t>
      </w:r>
      <w:r>
        <w:rPr>
          <w:b/>
          <w:i/>
          <w:noProof/>
          <w:sz w:val="28"/>
        </w:rPr>
        <w:tab/>
      </w:r>
      <w:r w:rsidRPr="008A2E7D">
        <w:rPr>
          <w:b/>
          <w:i/>
          <w:noProof/>
          <w:sz w:val="28"/>
        </w:rPr>
        <w:t>R2-250</w:t>
      </w:r>
      <w:r w:rsidR="008A2E7D" w:rsidRPr="008A2E7D">
        <w:rPr>
          <w:b/>
          <w:i/>
          <w:noProof/>
          <w:sz w:val="28"/>
        </w:rPr>
        <w:t>3725</w:t>
      </w:r>
    </w:p>
    <w:p w14:paraId="1D4A6D03" w14:textId="754C2625" w:rsidR="00A35410" w:rsidRPr="00181043" w:rsidRDefault="000A23BF" w:rsidP="000A23BF">
      <w:pPr>
        <w:pStyle w:val="CRCoverPage"/>
        <w:outlineLvl w:val="0"/>
        <w:rPr>
          <w:b/>
          <w:noProof/>
          <w:sz w:val="24"/>
        </w:rPr>
      </w:pPr>
      <w:r w:rsidRPr="004C6B1D">
        <w:rPr>
          <w:rFonts w:eastAsia="MS Mincho"/>
          <w:b/>
          <w:sz w:val="24"/>
          <w:szCs w:val="24"/>
          <w:lang w:eastAsia="x-none"/>
        </w:rPr>
        <w:t>St.</w:t>
      </w:r>
      <w:r>
        <w:rPr>
          <w:rFonts w:eastAsia="MS Mincho"/>
          <w:b/>
          <w:sz w:val="24"/>
          <w:szCs w:val="24"/>
          <w:lang w:eastAsia="x-none"/>
        </w:rPr>
        <w:t xml:space="preserve"> </w:t>
      </w:r>
      <w:r w:rsidRPr="004C6B1D">
        <w:rPr>
          <w:rFonts w:eastAsia="MS Mincho"/>
          <w:b/>
          <w:sz w:val="24"/>
          <w:szCs w:val="24"/>
          <w:lang w:eastAsia="x-none"/>
        </w:rPr>
        <w:t>Julians</w:t>
      </w:r>
      <w:r>
        <w:rPr>
          <w:rFonts w:eastAsia="MS Mincho" w:cs="Arial"/>
          <w:b/>
          <w:sz w:val="24"/>
        </w:rPr>
        <w:t>, Malta, 19-23 May 2025</w:t>
      </w:r>
      <w:r w:rsidR="001D5C6E" w:rsidRPr="001267E8">
        <w:rPr>
          <w:b/>
          <w:noProof/>
          <w:sz w:val="24"/>
        </w:rPr>
        <w:t xml:space="preserve">  </w:t>
      </w:r>
      <w:r w:rsidR="00A35410"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F6B06F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B9BA07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D5A4D">
        <w:rPr>
          <w:rFonts w:ascii="AppleSystemUIFont" w:hAnsi="AppleSystemUIFont" w:cs="AppleSystemUIFont"/>
          <w:b/>
          <w:bCs/>
          <w:color w:val="auto"/>
          <w:sz w:val="26"/>
          <w:szCs w:val="26"/>
          <w:lang w:eastAsia="zh-CN"/>
        </w:rPr>
        <w:t>Relay discovery and selection for Multi-hop UE-to-NW Relay</w:t>
      </w:r>
    </w:p>
    <w:p w14:paraId="7DC0B9EA" w14:textId="1D36EAB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5A489B" w:rsidRPr="005A489B">
        <w:rPr>
          <w:rFonts w:ascii="Arial" w:eastAsia="Times New Roman" w:hAnsi="Arial" w:cs="Arial"/>
          <w:b/>
          <w:bCs/>
          <w:color w:val="auto"/>
          <w:sz w:val="24"/>
          <w:lang w:val="en-GB" w:eastAsia="en-US"/>
        </w:rPr>
        <w:t>NR_SL_relay_</w:t>
      </w:r>
      <w:r w:rsidR="00BA217E">
        <w:rPr>
          <w:rFonts w:ascii="Arial" w:eastAsia="Times New Roman" w:hAnsi="Arial" w:cs="Arial"/>
          <w:b/>
          <w:bCs/>
          <w:color w:val="auto"/>
          <w:sz w:val="24"/>
          <w:lang w:val="en-GB" w:eastAsia="en-US"/>
        </w:rPr>
        <w:t xml:space="preserve">multihop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5C531D" w14:textId="567F2FEB" w:rsidR="00370955" w:rsidRDefault="00370955" w:rsidP="00647F3E">
      <w:pPr>
        <w:spacing w:before="100" w:beforeAutospacing="1" w:after="100" w:afterAutospacing="1"/>
        <w:rPr>
          <w:lang w:eastAsia="zh-CN"/>
        </w:rPr>
      </w:pPr>
      <w:bookmarkStart w:id="0" w:name="_Hlk61519723"/>
      <w:r>
        <w:rPr>
          <w:lang w:eastAsia="zh-CN"/>
        </w:rPr>
        <w:t>RAN2#12</w:t>
      </w:r>
      <w:r w:rsidR="00B8373B">
        <w:rPr>
          <w:lang w:eastAsia="zh-CN"/>
        </w:rPr>
        <w:t xml:space="preserve">7 </w:t>
      </w:r>
      <w:r w:rsidR="00A31944">
        <w:rPr>
          <w:lang w:eastAsia="zh-CN"/>
        </w:rPr>
        <w:t>[1]</w:t>
      </w:r>
      <w:r>
        <w:rPr>
          <w:lang w:eastAsia="zh-CN"/>
        </w:rPr>
        <w:t xml:space="preserve"> has made the following agreements on relay discovery and selection:</w:t>
      </w:r>
    </w:p>
    <w:tbl>
      <w:tblPr>
        <w:tblStyle w:val="TableGrid"/>
        <w:tblW w:w="0" w:type="auto"/>
        <w:tblLook w:val="04A0" w:firstRow="1" w:lastRow="0" w:firstColumn="1" w:lastColumn="0" w:noHBand="0" w:noVBand="1"/>
      </w:tblPr>
      <w:tblGrid>
        <w:gridCol w:w="9628"/>
      </w:tblGrid>
      <w:tr w:rsidR="00370955" w:rsidRPr="00B8373B" w14:paraId="09732F2F" w14:textId="77777777" w:rsidTr="00370955">
        <w:tc>
          <w:tcPr>
            <w:tcW w:w="9628" w:type="dxa"/>
          </w:tcPr>
          <w:p w14:paraId="6CE87CB3" w14:textId="0C671304" w:rsidR="00370955" w:rsidRPr="00B8373B" w:rsidRDefault="00370955" w:rsidP="00B8373B">
            <w:pPr>
              <w:spacing w:before="100" w:beforeAutospacing="1" w:after="0" w:line="240" w:lineRule="auto"/>
              <w:rPr>
                <w:lang w:val="en-US" w:eastAsia="zh-CN"/>
              </w:rPr>
            </w:pPr>
            <w:r w:rsidRPr="00B8373B">
              <w:rPr>
                <w:lang w:val="en-US" w:eastAsia="zh-CN"/>
              </w:rPr>
              <w:t xml:space="preserve">    - From RAN2 perspective, models A and B can both be supported.</w:t>
            </w:r>
          </w:p>
          <w:p w14:paraId="2E04BD97" w14:textId="77777777" w:rsidR="00370955" w:rsidRPr="00B8373B" w:rsidRDefault="00370955" w:rsidP="00B8373B">
            <w:pPr>
              <w:spacing w:before="100" w:beforeAutospacing="1" w:after="0" w:line="240" w:lineRule="auto"/>
              <w:rPr>
                <w:lang w:val="en-US" w:eastAsia="zh-CN"/>
              </w:rPr>
            </w:pPr>
            <w:r w:rsidRPr="00B8373B">
              <w:rPr>
                <w:lang w:val="en-US" w:eastAsia="zh-CN"/>
              </w:rPr>
              <w:t xml:space="preserve">    - Reuse existing AS discovery protocol to transmit discovery message for multi-hop U2N relaying.</w:t>
            </w:r>
          </w:p>
          <w:p w14:paraId="06EA062D" w14:textId="77777777" w:rsidR="00370955" w:rsidRPr="00B8373B" w:rsidRDefault="00370955" w:rsidP="00B8373B">
            <w:pPr>
              <w:spacing w:before="100" w:beforeAutospacing="1" w:after="0" w:line="240" w:lineRule="auto"/>
              <w:rPr>
                <w:lang w:val="en-US" w:eastAsia="zh-CN"/>
              </w:rPr>
            </w:pPr>
            <w:r w:rsidRPr="00B8373B">
              <w:rPr>
                <w:lang w:val="en-US" w:eastAsia="zh-CN"/>
              </w:rPr>
              <w:t xml:space="preserve">    - Reuse SL-SRB4 to transmit discovery message for multi-hop U2N relaying.</w:t>
            </w:r>
          </w:p>
          <w:p w14:paraId="5AFBA84A" w14:textId="77777777" w:rsidR="00370955" w:rsidRPr="00B8373B" w:rsidRDefault="00370955" w:rsidP="00B8373B">
            <w:pPr>
              <w:spacing w:before="100" w:beforeAutospacing="1" w:after="0" w:line="240" w:lineRule="auto"/>
              <w:rPr>
                <w:lang w:val="en-US" w:eastAsia="zh-CN"/>
              </w:rPr>
            </w:pPr>
            <w:r w:rsidRPr="00B8373B">
              <w:rPr>
                <w:lang w:val="en-US" w:eastAsia="zh-CN"/>
              </w:rPr>
              <w:t xml:space="preserve">    - Reuse existing resource pools defined for discovery message transmission and reception</w:t>
            </w:r>
          </w:p>
          <w:p w14:paraId="037404B7" w14:textId="77777777" w:rsidR="00370955" w:rsidRPr="00B8373B" w:rsidRDefault="00370955" w:rsidP="00B8373B">
            <w:pPr>
              <w:spacing w:before="100" w:beforeAutospacing="1" w:after="0" w:line="240" w:lineRule="auto"/>
              <w:rPr>
                <w:lang w:val="en-US" w:eastAsia="zh-CN"/>
              </w:rPr>
            </w:pPr>
            <w:r w:rsidRPr="00B8373B">
              <w:rPr>
                <w:lang w:val="en-US" w:eastAsia="zh-CN"/>
              </w:rPr>
              <w:t xml:space="preserve">    - Both of resource allocation mode 1 or mode 2 can be supported as in Rel-17/18 at least by relay UEs; </w:t>
            </w:r>
            <w:r w:rsidRPr="00B8373B">
              <w:rPr>
                <w:highlight w:val="yellow"/>
                <w:lang w:val="en-US" w:eastAsia="zh-CN"/>
              </w:rPr>
              <w:t>FFS mode 1 for remote UE</w:t>
            </w:r>
            <w:r w:rsidRPr="00B8373B">
              <w:rPr>
                <w:lang w:val="en-US" w:eastAsia="zh-CN"/>
              </w:rPr>
              <w:t>.</w:t>
            </w:r>
          </w:p>
          <w:p w14:paraId="14E58E31" w14:textId="77777777" w:rsidR="00370955" w:rsidRPr="00B8373B" w:rsidRDefault="00370955" w:rsidP="00B8373B">
            <w:pPr>
              <w:spacing w:before="100" w:beforeAutospacing="1" w:after="0" w:line="240" w:lineRule="auto"/>
              <w:rPr>
                <w:lang w:val="en-US" w:eastAsia="zh-CN"/>
              </w:rPr>
            </w:pPr>
            <w:r w:rsidRPr="00B8373B">
              <w:rPr>
                <w:lang w:val="en-US" w:eastAsia="zh-CN"/>
              </w:rPr>
              <w:t xml:space="preserve">    - Configuration can be provided by SIB/dedicated message or pre-configured as in Rel-17/18.</w:t>
            </w:r>
          </w:p>
          <w:p w14:paraId="458C99A2" w14:textId="77777777" w:rsidR="00370955" w:rsidRPr="00B8373B" w:rsidRDefault="00370955" w:rsidP="00B8373B">
            <w:pPr>
              <w:spacing w:before="100" w:beforeAutospacing="1" w:after="0" w:line="240" w:lineRule="auto"/>
              <w:rPr>
                <w:lang w:val="en-US" w:eastAsia="zh-CN"/>
              </w:rPr>
            </w:pPr>
            <w:r w:rsidRPr="00B8373B">
              <w:rPr>
                <w:lang w:val="en-US" w:eastAsia="zh-CN"/>
              </w:rPr>
              <w:t xml:space="preserve">    - If the RSRP measurement of the serving cell is below a Uu threshold, or the Remote UE could not find a serving cell, the Remote UE can perform discovery transmission, as in Rel-17/18.</w:t>
            </w:r>
          </w:p>
          <w:p w14:paraId="3DEEBFA8" w14:textId="77777777" w:rsidR="00370955" w:rsidRPr="00B8373B" w:rsidRDefault="00370955" w:rsidP="00B8373B">
            <w:pPr>
              <w:spacing w:before="100" w:beforeAutospacing="1" w:after="0" w:line="240" w:lineRule="auto"/>
              <w:rPr>
                <w:lang w:val="en-US" w:eastAsia="zh-CN"/>
              </w:rPr>
            </w:pPr>
            <w:r w:rsidRPr="00B8373B">
              <w:rPr>
                <w:lang w:val="en-US" w:eastAsia="zh-CN"/>
              </w:rPr>
              <w:t xml:space="preserve">    - If the Uu RSRP measurement of the serving cell is above a low threshold and below a high threshold, the last relay UE can perform discovery transmission, as in Rel-17/18 (subject to how the gNB configures one or both thresholds).</w:t>
            </w:r>
          </w:p>
          <w:p w14:paraId="425D1ECB" w14:textId="0B3B67C7" w:rsidR="00370955" w:rsidRPr="00B8373B" w:rsidRDefault="00370955" w:rsidP="00B8373B">
            <w:pPr>
              <w:spacing w:before="100" w:beforeAutospacing="1" w:after="0" w:line="240" w:lineRule="auto"/>
              <w:rPr>
                <w:lang w:val="en-US" w:eastAsia="zh-CN"/>
              </w:rPr>
            </w:pPr>
            <w:r w:rsidRPr="00B8373B">
              <w:rPr>
                <w:lang w:val="en-US" w:eastAsia="zh-CN"/>
              </w:rPr>
              <w:t xml:space="preserve">    - </w:t>
            </w:r>
            <w:r w:rsidRPr="00B8373B">
              <w:rPr>
                <w:highlight w:val="yellow"/>
                <w:lang w:val="en-US" w:eastAsia="zh-CN"/>
              </w:rPr>
              <w:t>FFS discovery conditions for the intermediate relay UEs.</w:t>
            </w:r>
          </w:p>
        </w:tc>
      </w:tr>
    </w:tbl>
    <w:p w14:paraId="08E0C8D6" w14:textId="30E638A9" w:rsidR="00370955" w:rsidRPr="00B8373B" w:rsidRDefault="00B8373B" w:rsidP="00B8373B">
      <w:pPr>
        <w:spacing w:before="100" w:beforeAutospacing="1" w:afterLines="100" w:after="240"/>
        <w:rPr>
          <w:lang w:eastAsia="zh-CN"/>
        </w:rPr>
      </w:pPr>
      <w:r w:rsidRPr="00B8373B">
        <w:rPr>
          <w:lang w:eastAsia="zh-CN"/>
        </w:rPr>
        <w:t>RAN2</w:t>
      </w:r>
      <w:r w:rsidR="009F1361">
        <w:rPr>
          <w:lang w:eastAsia="zh-CN"/>
        </w:rPr>
        <w:t>#</w:t>
      </w:r>
      <w:r w:rsidRPr="00B8373B">
        <w:rPr>
          <w:lang w:eastAsia="zh-CN"/>
        </w:rPr>
        <w:t>128</w:t>
      </w:r>
      <w:r w:rsidR="009F1361">
        <w:rPr>
          <w:lang w:eastAsia="zh-CN"/>
        </w:rPr>
        <w:t>[2]</w:t>
      </w:r>
      <w:r w:rsidRPr="00B8373B">
        <w:rPr>
          <w:lang w:eastAsia="zh-CN"/>
        </w:rPr>
        <w:t xml:space="preserve"> meeting has further </w:t>
      </w:r>
      <w:r w:rsidR="00FC214F">
        <w:rPr>
          <w:lang w:eastAsia="zh-CN"/>
        </w:rPr>
        <w:t xml:space="preserve">reached </w:t>
      </w:r>
      <w:r w:rsidRPr="00B8373B">
        <w:rPr>
          <w:lang w:eastAsia="zh-CN"/>
        </w:rPr>
        <w:t>the following agreements for relay discovery and selection:</w:t>
      </w:r>
    </w:p>
    <w:tbl>
      <w:tblPr>
        <w:tblStyle w:val="TableGrid"/>
        <w:tblW w:w="0" w:type="auto"/>
        <w:tblLook w:val="04A0" w:firstRow="1" w:lastRow="0" w:firstColumn="1" w:lastColumn="0" w:noHBand="0" w:noVBand="1"/>
      </w:tblPr>
      <w:tblGrid>
        <w:gridCol w:w="9628"/>
      </w:tblGrid>
      <w:tr w:rsidR="00B8373B" w:rsidRPr="00B8373B" w14:paraId="015DE0E5" w14:textId="77777777" w:rsidTr="00B8373B">
        <w:tc>
          <w:tcPr>
            <w:tcW w:w="9628" w:type="dxa"/>
          </w:tcPr>
          <w:p w14:paraId="56B31DF6"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A lower bound of Uu RSRP is not required for the UE to operate as an intermediate Relay UE.</w:t>
            </w:r>
          </w:p>
          <w:p w14:paraId="309151D1"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 xml:space="preserve">If a UE can operate as a last relay UE according to the restrictions configured by the network, it does not operate as an intermediate relay UE towards the same cell for any remote UE (i.e., minimise number of hops when possible).  </w:t>
            </w:r>
            <w:r w:rsidRPr="00AB4014">
              <w:rPr>
                <w:rFonts w:eastAsia="MS Mincho"/>
                <w:highlight w:val="yellow"/>
                <w:lang w:val="en-US" w:eastAsia="zh-CN"/>
              </w:rPr>
              <w:t>FFS if operation as an intermediate relay UE towards a different cell would be supported</w:t>
            </w:r>
            <w:r w:rsidRPr="00B8373B">
              <w:rPr>
                <w:rFonts w:eastAsia="MS Mincho"/>
                <w:lang w:val="en-US" w:eastAsia="zh-CN"/>
              </w:rPr>
              <w:t>.</w:t>
            </w:r>
          </w:p>
          <w:p w14:paraId="51FC8489"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 xml:space="preserve">The network can configure an upper bound of Uu RSRP for the UE to operate as an intermediate relay UE.  If the upper bound is not configured, there is no threshold, but this does not override the previous agreement.  </w:t>
            </w:r>
            <w:r w:rsidRPr="00AB4014">
              <w:rPr>
                <w:rFonts w:eastAsia="MS Mincho"/>
                <w:highlight w:val="yellow"/>
                <w:lang w:val="en-US" w:eastAsia="zh-CN"/>
              </w:rPr>
              <w:t>FFS if there would be additional restrictions in the case of no upper bound</w:t>
            </w:r>
            <w:r w:rsidRPr="00B8373B">
              <w:rPr>
                <w:rFonts w:eastAsia="MS Mincho"/>
                <w:lang w:val="en-US" w:eastAsia="zh-CN"/>
              </w:rPr>
              <w:t>.</w:t>
            </w:r>
          </w:p>
          <w:p w14:paraId="5F754BCB" w14:textId="18936FB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The following cases are supported for L2 multi</w:t>
            </w:r>
            <w:r w:rsidR="009F1361">
              <w:rPr>
                <w:rFonts w:eastAsia="MS Mincho"/>
                <w:lang w:val="en-US" w:eastAsia="zh-CN"/>
              </w:rPr>
              <w:t>-</w:t>
            </w:r>
            <w:r w:rsidRPr="00B8373B">
              <w:rPr>
                <w:rFonts w:eastAsia="MS Mincho"/>
                <w:lang w:val="en-US" w:eastAsia="zh-CN"/>
              </w:rPr>
              <w:t>hop relay:</w:t>
            </w:r>
          </w:p>
          <w:p w14:paraId="31E98449"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 One last Relay UE can have two connections with one intermediate Relay UE and one Remote UE (the intermediate Relay UE and Remote UE are physically different UE).</w:t>
            </w:r>
          </w:p>
          <w:p w14:paraId="6684C0AE"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 Two physically different Remote UE(s) can have each indirect path via the same intermediate Relay UE and the same last Relay UE.</w:t>
            </w:r>
          </w:p>
          <w:p w14:paraId="0DE0BD17" w14:textId="77777777" w:rsidR="00B8373B" w:rsidRPr="00B8373B" w:rsidRDefault="00B8373B" w:rsidP="001833FB">
            <w:pPr>
              <w:pStyle w:val="ListParagraph"/>
              <w:numPr>
                <w:ilvl w:val="1"/>
                <w:numId w:val="36"/>
              </w:numPr>
              <w:spacing w:before="100" w:beforeAutospacing="1" w:after="0" w:line="240" w:lineRule="auto"/>
              <w:ind w:firstLineChars="0"/>
              <w:rPr>
                <w:rFonts w:eastAsia="MS Mincho"/>
                <w:lang w:val="en-US" w:eastAsia="zh-CN"/>
              </w:rPr>
            </w:pPr>
            <w:r w:rsidRPr="00AB4014">
              <w:rPr>
                <w:rFonts w:eastAsia="MS Mincho"/>
                <w:highlight w:val="yellow"/>
                <w:lang w:val="en-US" w:eastAsia="zh-CN"/>
              </w:rPr>
              <w:t>FFS if the last relay UE can use the same L2ID for both of the connections in either case</w:t>
            </w:r>
            <w:r w:rsidRPr="00B8373B">
              <w:rPr>
                <w:rFonts w:eastAsia="MS Mincho"/>
                <w:lang w:val="en-US" w:eastAsia="zh-CN"/>
              </w:rPr>
              <w:t>.</w:t>
            </w:r>
          </w:p>
          <w:p w14:paraId="01C2C1B9"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Cases with two indirect paths to the gNB for the same remote UE are not supported.</w:t>
            </w:r>
          </w:p>
          <w:p w14:paraId="278E89AF"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An Intermediate Relay UE can serve multiple multi-hop indirect paths of different Remote UEs.</w:t>
            </w:r>
          </w:p>
          <w:p w14:paraId="2244D040" w14:textId="77777777"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If the intermediate Relay UE also is acting as a Remote UE, it cannot support different indirect paths to the gNB with same/different last/U2N/parent intermediate Relay UE(s) based on different PC5 unicast links.</w:t>
            </w:r>
          </w:p>
          <w:p w14:paraId="44F5F147" w14:textId="77777777" w:rsidR="00B8373B" w:rsidRPr="001833F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1833FB">
              <w:rPr>
                <w:rFonts w:eastAsia="MS Mincho"/>
                <w:lang w:val="en-US" w:eastAsia="zh-CN"/>
              </w:rPr>
              <w:lastRenderedPageBreak/>
              <w:t>RAN2 sends LS to ask SA2 to clarify whether an intermediate relay needs to establish PC5 link with the relay from which the discovery announcement message is received before sending/forwarding the discovery announcement message.</w:t>
            </w:r>
          </w:p>
          <w:p w14:paraId="19698D49" w14:textId="2A361C51" w:rsidR="00B8373B" w:rsidRPr="00B8373B" w:rsidRDefault="00B8373B" w:rsidP="00B8373B">
            <w:pPr>
              <w:pStyle w:val="ListParagraph"/>
              <w:numPr>
                <w:ilvl w:val="0"/>
                <w:numId w:val="36"/>
              </w:numPr>
              <w:spacing w:before="100" w:beforeAutospacing="1" w:after="0" w:line="240" w:lineRule="auto"/>
              <w:ind w:firstLineChars="0"/>
              <w:rPr>
                <w:rFonts w:eastAsia="MS Mincho"/>
                <w:lang w:val="en-US" w:eastAsia="zh-CN"/>
              </w:rPr>
            </w:pPr>
            <w:r w:rsidRPr="00B8373B">
              <w:rPr>
                <w:rFonts w:eastAsia="MS Mincho"/>
                <w:lang w:val="en-US" w:eastAsia="zh-CN"/>
              </w:rPr>
              <w:t> </w:t>
            </w:r>
          </w:p>
        </w:tc>
      </w:tr>
    </w:tbl>
    <w:p w14:paraId="17A50816" w14:textId="77777777" w:rsidR="000045AD" w:rsidRDefault="000045AD" w:rsidP="00647F3E">
      <w:pPr>
        <w:spacing w:before="100" w:beforeAutospacing="1" w:after="100" w:afterAutospacing="1"/>
        <w:rPr>
          <w:lang w:eastAsia="zh-CN"/>
        </w:rPr>
      </w:pPr>
    </w:p>
    <w:p w14:paraId="3334AAE0" w14:textId="6A15F424" w:rsidR="000045AD" w:rsidRDefault="000045AD" w:rsidP="00647F3E">
      <w:pPr>
        <w:spacing w:before="100" w:beforeAutospacing="1" w:after="100" w:afterAutospacing="1"/>
        <w:rPr>
          <w:lang w:eastAsia="zh-CN"/>
        </w:rPr>
      </w:pPr>
      <w:r>
        <w:rPr>
          <w:lang w:eastAsia="zh-CN"/>
        </w:rPr>
        <w:t>RAN2#129 [3] has made the following agreements on relay discovery and selection:</w:t>
      </w:r>
    </w:p>
    <w:tbl>
      <w:tblPr>
        <w:tblStyle w:val="TableGrid"/>
        <w:tblW w:w="0" w:type="auto"/>
        <w:tblLook w:val="04A0" w:firstRow="1" w:lastRow="0" w:firstColumn="1" w:lastColumn="0" w:noHBand="0" w:noVBand="1"/>
      </w:tblPr>
      <w:tblGrid>
        <w:gridCol w:w="9628"/>
      </w:tblGrid>
      <w:tr w:rsidR="000045AD" w:rsidRPr="00B8373B" w14:paraId="71391026" w14:textId="77777777" w:rsidTr="000A23BF">
        <w:trPr>
          <w:trHeight w:val="4638"/>
        </w:trPr>
        <w:tc>
          <w:tcPr>
            <w:tcW w:w="9628" w:type="dxa"/>
          </w:tcPr>
          <w:p w14:paraId="4515688D" w14:textId="77777777" w:rsidR="000045AD" w:rsidRPr="000045AD" w:rsidRDefault="000045AD" w:rsidP="000045AD">
            <w:pPr>
              <w:pStyle w:val="ListParagraph"/>
              <w:numPr>
                <w:ilvl w:val="0"/>
                <w:numId w:val="36"/>
              </w:numPr>
              <w:spacing w:before="100" w:beforeAutospacing="1" w:after="0" w:line="240" w:lineRule="auto"/>
              <w:ind w:firstLineChars="0"/>
              <w:rPr>
                <w:rFonts w:eastAsia="MS Mincho"/>
                <w:lang w:val="en-US" w:eastAsia="zh-CN"/>
              </w:rPr>
            </w:pPr>
            <w:r w:rsidRPr="000045AD">
              <w:rPr>
                <w:rFonts w:eastAsia="MS Mincho"/>
                <w:lang w:val="en-US" w:eastAsia="zh-CN"/>
              </w:rPr>
              <w:t xml:space="preserve">The last relay UE over one cell cannot be operated as an intermediate relay UE towards a different cell.  </w:t>
            </w:r>
            <w:r w:rsidRPr="000045AD">
              <w:rPr>
                <w:rFonts w:eastAsia="MS Mincho"/>
                <w:highlight w:val="yellow"/>
                <w:lang w:val="en-US" w:eastAsia="zh-CN"/>
              </w:rPr>
              <w:t>FFS if there can be exceptions for control plane approach 2 when the intermediate relay UEs are in idle/inactive</w:t>
            </w:r>
            <w:r w:rsidRPr="000045AD">
              <w:rPr>
                <w:rFonts w:eastAsia="MS Mincho"/>
                <w:lang w:val="en-US" w:eastAsia="zh-CN"/>
              </w:rPr>
              <w:t>.</w:t>
            </w:r>
          </w:p>
          <w:p w14:paraId="6158D318" w14:textId="77777777" w:rsidR="000045AD" w:rsidRPr="000045AD" w:rsidRDefault="000045AD" w:rsidP="000045AD">
            <w:pPr>
              <w:pStyle w:val="ListParagraph"/>
              <w:numPr>
                <w:ilvl w:val="0"/>
                <w:numId w:val="36"/>
              </w:numPr>
              <w:spacing w:before="100" w:beforeAutospacing="1" w:after="0" w:line="240" w:lineRule="auto"/>
              <w:ind w:firstLineChars="0"/>
              <w:rPr>
                <w:rFonts w:eastAsia="MS Mincho"/>
                <w:lang w:val="en-US" w:eastAsia="zh-CN"/>
              </w:rPr>
            </w:pPr>
            <w:r w:rsidRPr="000045AD">
              <w:rPr>
                <w:rFonts w:eastAsia="MS Mincho"/>
                <w:lang w:val="en-US" w:eastAsia="zh-CN"/>
              </w:rPr>
              <w:t>From RAN2 perspective, when an intermediate/last relay UE serves two different downstream UEs, there is no assumption on whether it presents the same or different L2IDs for connection establishment.</w:t>
            </w:r>
          </w:p>
          <w:p w14:paraId="27A732CF" w14:textId="77777777" w:rsidR="000045AD" w:rsidRPr="000045AD" w:rsidRDefault="000045AD" w:rsidP="000045AD">
            <w:pPr>
              <w:pStyle w:val="ListParagraph"/>
              <w:numPr>
                <w:ilvl w:val="0"/>
                <w:numId w:val="36"/>
              </w:numPr>
              <w:spacing w:before="100" w:beforeAutospacing="1" w:after="0" w:line="240" w:lineRule="auto"/>
              <w:ind w:firstLineChars="0"/>
              <w:rPr>
                <w:rFonts w:eastAsia="MS Mincho"/>
                <w:lang w:val="en-US" w:eastAsia="zh-CN"/>
              </w:rPr>
            </w:pPr>
            <w:r w:rsidRPr="000045AD">
              <w:rPr>
                <w:rFonts w:eastAsia="MS Mincho"/>
                <w:lang w:val="en-US" w:eastAsia="zh-CN"/>
              </w:rPr>
              <w:t>Reuse the same Uu RSRP thresholds for discovery transmission as in the legacy (i.e., single hop L2 U2N relay) for L2 Remote UE and L2 U2N last Relay UE in multi-hop U2N relay.</w:t>
            </w:r>
          </w:p>
          <w:p w14:paraId="5455090A" w14:textId="77777777" w:rsidR="000045AD" w:rsidRPr="000045AD" w:rsidRDefault="000045AD" w:rsidP="000045AD">
            <w:pPr>
              <w:pStyle w:val="ListParagraph"/>
              <w:numPr>
                <w:ilvl w:val="0"/>
                <w:numId w:val="36"/>
              </w:numPr>
              <w:spacing w:before="100" w:beforeAutospacing="1" w:after="0" w:line="240" w:lineRule="auto"/>
              <w:ind w:firstLineChars="0"/>
              <w:rPr>
                <w:rFonts w:eastAsia="MS Mincho"/>
                <w:lang w:val="en-US" w:eastAsia="zh-CN"/>
              </w:rPr>
            </w:pPr>
            <w:r w:rsidRPr="000045AD">
              <w:rPr>
                <w:rFonts w:eastAsia="MS Mincho"/>
                <w:lang w:val="en-US" w:eastAsia="zh-CN"/>
              </w:rPr>
              <w:t>Reuse the same discovery resource pool(s) and configurations as in the legacy (i.e., single hop L2 U2N relay) in multi-hop U2N relay.</w:t>
            </w:r>
          </w:p>
          <w:p w14:paraId="5D48964E" w14:textId="77777777" w:rsidR="000045AD" w:rsidRPr="000045AD" w:rsidRDefault="000045AD" w:rsidP="000045AD">
            <w:pPr>
              <w:pStyle w:val="ListParagraph"/>
              <w:numPr>
                <w:ilvl w:val="0"/>
                <w:numId w:val="36"/>
              </w:numPr>
              <w:spacing w:before="100" w:beforeAutospacing="1" w:after="0" w:line="240" w:lineRule="auto"/>
              <w:ind w:firstLineChars="0"/>
              <w:rPr>
                <w:rFonts w:eastAsia="MS Mincho"/>
                <w:lang w:val="en-US" w:eastAsia="zh-CN"/>
              </w:rPr>
            </w:pPr>
            <w:r w:rsidRPr="000045AD">
              <w:rPr>
                <w:rFonts w:eastAsia="MS Mincho"/>
                <w:lang w:val="en-US" w:eastAsia="zh-CN"/>
              </w:rPr>
              <w:t>For model A discovery, there are no additional AS criteria on discovery message forwarding (the existence of the PC5 link is sufficient).</w:t>
            </w:r>
          </w:p>
          <w:p w14:paraId="44BB07BA" w14:textId="77777777" w:rsidR="000045AD" w:rsidRPr="000045AD" w:rsidRDefault="000045AD" w:rsidP="000045AD">
            <w:pPr>
              <w:pStyle w:val="ListParagraph"/>
              <w:numPr>
                <w:ilvl w:val="0"/>
                <w:numId w:val="36"/>
              </w:numPr>
              <w:spacing w:before="100" w:beforeAutospacing="1" w:after="0" w:line="240" w:lineRule="auto"/>
              <w:ind w:left="442" w:firstLineChars="0" w:hanging="442"/>
              <w:rPr>
                <w:rFonts w:eastAsia="MS Mincho"/>
                <w:lang w:val="en-US" w:eastAsia="zh-CN"/>
              </w:rPr>
            </w:pPr>
            <w:r w:rsidRPr="000045AD">
              <w:rPr>
                <w:rFonts w:eastAsia="MS Mincho"/>
                <w:lang w:val="en-US" w:eastAsia="zh-CN"/>
              </w:rPr>
              <w:t xml:space="preserve">For model B discovery, if the PC5 link on which the discovery message is received has already been established, no additional AS criteria on discovery message forwarding are applied.  </w:t>
            </w:r>
            <w:r w:rsidRPr="000045AD">
              <w:rPr>
                <w:rFonts w:eastAsia="MS Mincho"/>
                <w:highlight w:val="yellow"/>
                <w:lang w:val="en-US" w:eastAsia="zh-CN"/>
              </w:rPr>
              <w:t>FFS if the PC5 link is not already established</w:t>
            </w:r>
            <w:r w:rsidRPr="000045AD">
              <w:rPr>
                <w:rFonts w:eastAsia="MS Mincho"/>
                <w:lang w:val="en-US" w:eastAsia="zh-CN"/>
              </w:rPr>
              <w:t xml:space="preserve"> </w:t>
            </w:r>
          </w:p>
          <w:p w14:paraId="562438CB" w14:textId="77777777" w:rsidR="000045AD" w:rsidRPr="000045AD" w:rsidRDefault="000045AD" w:rsidP="000045AD">
            <w:pPr>
              <w:pStyle w:val="ListParagraph"/>
              <w:numPr>
                <w:ilvl w:val="0"/>
                <w:numId w:val="36"/>
              </w:numPr>
              <w:spacing w:before="100" w:beforeAutospacing="1" w:after="0" w:line="240" w:lineRule="auto"/>
              <w:ind w:firstLineChars="0"/>
              <w:rPr>
                <w:rFonts w:eastAsia="MS Mincho"/>
                <w:lang w:val="en-US" w:eastAsia="zh-CN"/>
              </w:rPr>
            </w:pPr>
            <w:r w:rsidRPr="000045AD">
              <w:rPr>
                <w:rFonts w:eastAsia="MS Mincho"/>
                <w:lang w:val="en-US" w:eastAsia="zh-CN"/>
              </w:rP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p>
          <w:p w14:paraId="46A3B5DD" w14:textId="77777777" w:rsidR="000045AD" w:rsidRPr="000045AD" w:rsidRDefault="000045AD" w:rsidP="000045AD">
            <w:pPr>
              <w:pStyle w:val="ListParagraph"/>
              <w:numPr>
                <w:ilvl w:val="0"/>
                <w:numId w:val="36"/>
              </w:numPr>
              <w:spacing w:before="100" w:beforeAutospacing="1" w:after="0" w:line="240" w:lineRule="auto"/>
              <w:ind w:firstLineChars="0"/>
              <w:rPr>
                <w:rFonts w:eastAsia="MS Mincho"/>
                <w:lang w:val="en-US" w:eastAsia="zh-CN"/>
              </w:rPr>
            </w:pPr>
            <w:r w:rsidRPr="000045AD">
              <w:rPr>
                <w:rFonts w:eastAsia="MS Mincho"/>
                <w:lang w:val="en-US" w:eastAsia="zh-CN"/>
              </w:rPr>
              <w:t>For multi-hop U2N Relay reselection trigger at the remote UE, reuse the following R17 single-hop U2N Relay reselection trigger condition:</w:t>
            </w:r>
          </w:p>
          <w:p w14:paraId="1184AB44" w14:textId="312EAF81" w:rsidR="000045AD" w:rsidRPr="000045AD"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PC5 signal strength of current first relay UE is below a (pre)configured signal strength threshold.</w:t>
            </w:r>
          </w:p>
          <w:p w14:paraId="29AB0A39" w14:textId="10D584BE" w:rsidR="000045AD" w:rsidRPr="000045AD"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When U2N Remote UE receives a PC5-S link release message from current first relay UE.</w:t>
            </w:r>
          </w:p>
          <w:p w14:paraId="21B4013A" w14:textId="16514BE0" w:rsidR="000045AD" w:rsidRPr="000045AD"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When U2N Remote UE detects PC5 RLF with the current first relay UE.</w:t>
            </w:r>
          </w:p>
          <w:p w14:paraId="119FE3B7" w14:textId="49019803" w:rsidR="000045AD" w:rsidRPr="000045AD"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Indicated by upper layer.</w:t>
            </w:r>
          </w:p>
          <w:p w14:paraId="3DEFAE8F" w14:textId="77777777" w:rsidR="000045AD" w:rsidRPr="000045AD" w:rsidRDefault="000045AD" w:rsidP="000045AD">
            <w:pPr>
              <w:pStyle w:val="ListParagraph"/>
              <w:numPr>
                <w:ilvl w:val="0"/>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L2 multi-hop U2N Remote UE in idle/inactive triggers relay reselection upon PC5-RRC signaling from the first relay UE indicating (</w:t>
            </w:r>
            <w:r w:rsidRPr="000045AD">
              <w:rPr>
                <w:rFonts w:eastAsia="MS Mincho"/>
                <w:highlight w:val="yellow"/>
                <w:lang w:val="en-US" w:eastAsia="zh-CN"/>
              </w:rPr>
              <w:t>FFS on the detailed PC5-RRC signaling design)</w:t>
            </w:r>
            <w:r w:rsidRPr="000045AD">
              <w:rPr>
                <w:rFonts w:eastAsia="MS Mincho"/>
                <w:lang w:val="en-US" w:eastAsia="zh-CN"/>
              </w:rPr>
              <w:t>:</w:t>
            </w:r>
          </w:p>
          <w:p w14:paraId="2F087DF1" w14:textId="3B2A4D39" w:rsidR="000045AD" w:rsidRPr="000045AD"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cell reselection, handover, Uu RLF, or Uu RRC connection establishment/resume failure between the last relay UE and network.</w:t>
            </w:r>
          </w:p>
          <w:p w14:paraId="73D43FCB" w14:textId="43C2CDB6" w:rsidR="000045AD" w:rsidRPr="000045AD"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release of RRC connection between an intermediate relay UE and the network.</w:t>
            </w:r>
          </w:p>
          <w:p w14:paraId="30A04642" w14:textId="22A07C99" w:rsidR="000045AD" w:rsidRPr="000045AD"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lang w:val="en-US" w:eastAsia="zh-CN"/>
              </w:rPr>
              <w:t>PC5 RLF or PC5-S connection release between the multi-hop U2N Relay UE(s).</w:t>
            </w:r>
          </w:p>
          <w:p w14:paraId="0FB42107" w14:textId="2A7944B3" w:rsidR="000045AD" w:rsidRPr="000045AD" w:rsidRDefault="000045AD" w:rsidP="000045AD">
            <w:pPr>
              <w:pStyle w:val="ListParagraph"/>
              <w:numPr>
                <w:ilvl w:val="1"/>
                <w:numId w:val="36"/>
              </w:numPr>
              <w:spacing w:before="100" w:beforeAutospacing="1" w:after="0" w:line="240" w:lineRule="auto"/>
              <w:ind w:firstLineChars="0" w:hanging="442"/>
              <w:rPr>
                <w:rFonts w:eastAsia="MS Mincho"/>
                <w:highlight w:val="yellow"/>
                <w:lang w:val="en-US" w:eastAsia="zh-CN"/>
              </w:rPr>
            </w:pPr>
            <w:r w:rsidRPr="000045AD">
              <w:rPr>
                <w:rFonts w:eastAsia="MS Mincho"/>
                <w:highlight w:val="yellow"/>
                <w:lang w:val="en-US" w:eastAsia="zh-CN"/>
              </w:rPr>
              <w:t>FFS: link quality degradation of the upstream links resulting in a notification.</w:t>
            </w:r>
          </w:p>
          <w:p w14:paraId="0C63D539" w14:textId="0D577729" w:rsidR="000045AD" w:rsidRPr="000045AD" w:rsidRDefault="000045AD" w:rsidP="000045AD">
            <w:pPr>
              <w:pStyle w:val="ListParagraph"/>
              <w:numPr>
                <w:ilvl w:val="1"/>
                <w:numId w:val="36"/>
              </w:numPr>
              <w:spacing w:before="100" w:beforeAutospacing="1" w:after="0" w:line="240" w:lineRule="auto"/>
              <w:ind w:firstLineChars="0" w:hanging="442"/>
              <w:rPr>
                <w:rFonts w:eastAsia="MS Mincho"/>
                <w:highlight w:val="yellow"/>
                <w:lang w:val="en-US" w:eastAsia="zh-CN"/>
              </w:rPr>
            </w:pPr>
            <w:r w:rsidRPr="000045AD">
              <w:rPr>
                <w:rFonts w:eastAsia="MS Mincho"/>
                <w:highlight w:val="yellow"/>
                <w:lang w:val="en-US" w:eastAsia="zh-CN"/>
              </w:rPr>
              <w:t>FFS if any of these conditions can occur without notifying the remote UE (e.g., allowing recovery by the intermediate relay UE).</w:t>
            </w:r>
          </w:p>
          <w:p w14:paraId="6CF7B0B7" w14:textId="253CEFB0" w:rsidR="000045AD" w:rsidRPr="000045AD" w:rsidRDefault="000045AD" w:rsidP="000045AD">
            <w:pPr>
              <w:pStyle w:val="ListParagraph"/>
              <w:numPr>
                <w:ilvl w:val="1"/>
                <w:numId w:val="36"/>
              </w:numPr>
              <w:spacing w:before="100" w:beforeAutospacing="1" w:after="0" w:line="240" w:lineRule="auto"/>
              <w:ind w:firstLineChars="0" w:hanging="442"/>
              <w:rPr>
                <w:rFonts w:eastAsia="MS Mincho"/>
                <w:highlight w:val="yellow"/>
                <w:lang w:val="en-US" w:eastAsia="zh-CN"/>
              </w:rPr>
            </w:pPr>
            <w:r w:rsidRPr="000045AD">
              <w:rPr>
                <w:rFonts w:eastAsia="MS Mincho"/>
                <w:highlight w:val="yellow"/>
                <w:lang w:val="en-US" w:eastAsia="zh-CN"/>
              </w:rPr>
              <w:t>FFS on the signalling contents of the PC5-RRC indication from the first relay UE.</w:t>
            </w:r>
          </w:p>
          <w:p w14:paraId="4F830A90" w14:textId="0FED1ED3" w:rsidR="000045AD" w:rsidRPr="00B8373B" w:rsidRDefault="000045AD" w:rsidP="000045AD">
            <w:pPr>
              <w:pStyle w:val="ListParagraph"/>
              <w:numPr>
                <w:ilvl w:val="1"/>
                <w:numId w:val="36"/>
              </w:numPr>
              <w:spacing w:before="100" w:beforeAutospacing="1" w:after="0" w:line="240" w:lineRule="auto"/>
              <w:ind w:firstLineChars="0" w:hanging="442"/>
              <w:rPr>
                <w:rFonts w:eastAsia="MS Mincho"/>
                <w:lang w:val="en-US" w:eastAsia="zh-CN"/>
              </w:rPr>
            </w:pPr>
            <w:r w:rsidRPr="000045AD">
              <w:rPr>
                <w:rFonts w:eastAsia="MS Mincho"/>
                <w:highlight w:val="yellow"/>
                <w:lang w:val="en-US" w:eastAsia="zh-CN"/>
              </w:rPr>
              <w:t>FFS applicability to L3.</w:t>
            </w:r>
            <w:r w:rsidRPr="00B8373B">
              <w:rPr>
                <w:rFonts w:eastAsia="MS Mincho"/>
                <w:lang w:val="en-US" w:eastAsia="zh-CN"/>
              </w:rPr>
              <w:t> </w:t>
            </w:r>
          </w:p>
        </w:tc>
      </w:tr>
    </w:tbl>
    <w:p w14:paraId="7D45B799" w14:textId="26165BF5" w:rsidR="000A23BF" w:rsidRDefault="000A23BF" w:rsidP="000A23BF">
      <w:pPr>
        <w:spacing w:before="100" w:beforeAutospacing="1" w:after="100" w:afterAutospacing="1"/>
        <w:rPr>
          <w:lang w:eastAsia="zh-CN"/>
        </w:rPr>
      </w:pPr>
      <w:r>
        <w:rPr>
          <w:lang w:eastAsia="zh-CN"/>
        </w:rPr>
        <w:t>RAN2#129bis [4] has made the following agreements on relay discovery and selection:</w:t>
      </w:r>
    </w:p>
    <w:tbl>
      <w:tblPr>
        <w:tblStyle w:val="TableGrid"/>
        <w:tblW w:w="0" w:type="auto"/>
        <w:tblLook w:val="04A0" w:firstRow="1" w:lastRow="0" w:firstColumn="1" w:lastColumn="0" w:noHBand="0" w:noVBand="1"/>
      </w:tblPr>
      <w:tblGrid>
        <w:gridCol w:w="9628"/>
      </w:tblGrid>
      <w:tr w:rsidR="000A23BF" w:rsidRPr="00B8373B" w14:paraId="0289A4F9" w14:textId="77777777" w:rsidTr="007868BD">
        <w:tc>
          <w:tcPr>
            <w:tcW w:w="9628" w:type="dxa"/>
          </w:tcPr>
          <w:p w14:paraId="6EC9017B" w14:textId="5DFBF499"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The discovery protocol stack figure in 38.300 (currently between remote and relay) should include also the relay-to-relay case for L2 multihop.</w:t>
            </w:r>
          </w:p>
          <w:p w14:paraId="304ACC7D" w14:textId="77777777"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4093942D" w14:textId="77777777"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lastRenderedPageBreak/>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78A86819" w14:textId="77777777" w:rsidR="006F3D0E" w:rsidRPr="006F3D0E" w:rsidRDefault="006F3D0E" w:rsidP="006F3D0E">
            <w:pPr>
              <w:pStyle w:val="ListParagraph"/>
              <w:numPr>
                <w:ilvl w:val="0"/>
                <w:numId w:val="37"/>
              </w:numPr>
              <w:spacing w:before="100" w:beforeAutospacing="1" w:after="0"/>
              <w:ind w:firstLineChars="0"/>
              <w:rPr>
                <w:rFonts w:eastAsia="MS Mincho"/>
                <w:highlight w:val="yellow"/>
                <w:lang w:val="en-US" w:eastAsia="zh-CN"/>
              </w:rPr>
            </w:pPr>
            <w:r w:rsidRPr="006F3D0E">
              <w:rPr>
                <w:rFonts w:eastAsia="MS Mincho"/>
                <w:lang w:val="en-US" w:eastAsia="zh-CN"/>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6F3D0E">
              <w:rPr>
                <w:rFonts w:eastAsia="MS Mincho"/>
                <w:highlight w:val="yellow"/>
                <w:lang w:val="en-US" w:eastAsia="zh-CN"/>
              </w:rPr>
              <w:t>FFS if this case can occur or if the intermediate relay UE always establishes itself as a remote UE first.</w:t>
            </w:r>
          </w:p>
          <w:p w14:paraId="6FAE7A8B" w14:textId="77777777"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017538BA" w14:textId="25C520B7"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090DEF52" w14:textId="77777777"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Notification for Link quality degradation, as distinct from existing notification causes, is not supported (no spec impact expected).</w:t>
            </w:r>
          </w:p>
          <w:p w14:paraId="76A2D5A8" w14:textId="77777777"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 xml:space="preserve">When the intermediate relay UE receives a notification message from the last relay UE indicating a failure on Uu, the intermediate relay UE may transmit a notification message downstream (towards the remote UE).  </w:t>
            </w:r>
            <w:r w:rsidRPr="00467F7A">
              <w:rPr>
                <w:rFonts w:eastAsia="MS Mincho"/>
                <w:highlight w:val="yellow"/>
                <w:lang w:val="en-US" w:eastAsia="zh-CN"/>
              </w:rPr>
              <w:t>FFS if the notification message is a forwarded copy of the original notification (same cause) or a regenerated message from the intermediate relay (cause might reflect its own reaction such as relay reselection or re-establishment).</w:t>
            </w:r>
            <w:r w:rsidRPr="006F3D0E">
              <w:rPr>
                <w:rFonts w:eastAsia="MS Mincho"/>
                <w:lang w:val="en-US" w:eastAsia="zh-CN"/>
              </w:rPr>
              <w:t>  This does not change the agreement that it is up to relay implementation whether to release the downstream link, and if the link is released there is no downstream notification message.</w:t>
            </w:r>
          </w:p>
          <w:p w14:paraId="6BAF4A93" w14:textId="770B24F2"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RAN2 will focus solely on the L2 Multi-hop Relay design within the scope of this work item.  This does not exclude that some work (e.g., discovery conditions, transmission resources) could be reused in L3 without specific impact under our WI.</w:t>
            </w:r>
          </w:p>
          <w:p w14:paraId="3ECCE9AE" w14:textId="77777777" w:rsidR="006F3D0E"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lang w:val="en-US" w:eastAsia="zh-CN"/>
              </w:rPr>
              <w:t>When the parent UE in idle/inactive performs reselection, RAN2 assume that an indication of the reselection is needed for the child UE.</w:t>
            </w:r>
          </w:p>
          <w:p w14:paraId="562D90DA" w14:textId="77777777" w:rsidR="006F3D0E" w:rsidRPr="006F3D0E" w:rsidRDefault="006F3D0E" w:rsidP="006F3D0E">
            <w:pPr>
              <w:pStyle w:val="ListParagraph"/>
              <w:numPr>
                <w:ilvl w:val="0"/>
                <w:numId w:val="37"/>
              </w:numPr>
              <w:spacing w:before="100" w:beforeAutospacing="1" w:after="0"/>
              <w:ind w:firstLineChars="0"/>
              <w:rPr>
                <w:rFonts w:eastAsia="MS Mincho"/>
                <w:highlight w:val="yellow"/>
                <w:lang w:val="en-US" w:eastAsia="zh-CN"/>
              </w:rPr>
            </w:pPr>
            <w:r w:rsidRPr="006F3D0E">
              <w:rPr>
                <w:rFonts w:eastAsia="MS Mincho"/>
                <w:highlight w:val="yellow"/>
                <w:lang w:val="en-US" w:eastAsia="zh-CN"/>
              </w:rPr>
              <w:t>FFS detailed information in the indication and child UE handling.</w:t>
            </w:r>
          </w:p>
          <w:p w14:paraId="2D1AD077" w14:textId="77777777" w:rsidR="006F3D0E" w:rsidRPr="006F3D0E" w:rsidRDefault="006F3D0E" w:rsidP="006F3D0E">
            <w:pPr>
              <w:pStyle w:val="ListParagraph"/>
              <w:numPr>
                <w:ilvl w:val="0"/>
                <w:numId w:val="37"/>
              </w:numPr>
              <w:spacing w:before="100" w:beforeAutospacing="1" w:after="0"/>
              <w:ind w:firstLineChars="0"/>
              <w:rPr>
                <w:rFonts w:eastAsia="MS Mincho"/>
                <w:highlight w:val="yellow"/>
                <w:lang w:val="en-US" w:eastAsia="zh-CN"/>
              </w:rPr>
            </w:pPr>
            <w:r w:rsidRPr="006F3D0E">
              <w:rPr>
                <w:rFonts w:eastAsia="MS Mincho"/>
                <w:highlight w:val="yellow"/>
                <w:lang w:val="en-US" w:eastAsia="zh-CN"/>
              </w:rPr>
              <w:t>FFS if there are exceptional cases where the indication can be suppressed, e.g., reselection under the same serving cell without changing the hop count.</w:t>
            </w:r>
          </w:p>
          <w:p w14:paraId="6CFEB599" w14:textId="78BC33D4" w:rsidR="000A23BF" w:rsidRPr="006F3D0E" w:rsidRDefault="006F3D0E" w:rsidP="006F3D0E">
            <w:pPr>
              <w:pStyle w:val="ListParagraph"/>
              <w:numPr>
                <w:ilvl w:val="0"/>
                <w:numId w:val="37"/>
              </w:numPr>
              <w:spacing w:before="100" w:beforeAutospacing="1" w:after="0"/>
              <w:ind w:firstLineChars="0"/>
              <w:rPr>
                <w:rFonts w:eastAsia="MS Mincho"/>
                <w:lang w:val="en-US" w:eastAsia="zh-CN"/>
              </w:rPr>
            </w:pPr>
            <w:r w:rsidRPr="006F3D0E">
              <w:rPr>
                <w:rFonts w:eastAsia="MS Mincho"/>
                <w:highlight w:val="yellow"/>
                <w:lang w:val="en-US" w:eastAsia="zh-CN"/>
              </w:rPr>
              <w:t>FFS if the notification message is used or we rely on upper layer signalling (e.g., discovery).</w:t>
            </w:r>
          </w:p>
        </w:tc>
      </w:tr>
    </w:tbl>
    <w:p w14:paraId="36619522" w14:textId="01B3CC7D" w:rsidR="000045AD" w:rsidRDefault="000045AD" w:rsidP="00647F3E">
      <w:pPr>
        <w:spacing w:before="100" w:beforeAutospacing="1" w:after="100" w:afterAutospacing="1"/>
        <w:rPr>
          <w:lang w:eastAsia="zh-CN"/>
        </w:rPr>
      </w:pPr>
    </w:p>
    <w:p w14:paraId="4E5120AF" w14:textId="313401C5" w:rsidR="008B75A1" w:rsidRDefault="008B75A1" w:rsidP="00647F3E">
      <w:pPr>
        <w:spacing w:before="100" w:beforeAutospacing="1" w:after="100" w:afterAutospacing="1"/>
        <w:rPr>
          <w:lang w:eastAsia="zh-CN"/>
        </w:rPr>
      </w:pPr>
      <w:r>
        <w:rPr>
          <w:lang w:eastAsia="zh-CN"/>
        </w:rPr>
        <w:t>I</w:t>
      </w:r>
      <w:r w:rsidR="00260B93">
        <w:rPr>
          <w:lang w:eastAsia="zh-CN"/>
        </w:rPr>
        <w:t xml:space="preserve">n this paper, we </w:t>
      </w:r>
      <w:r w:rsidR="002042A3">
        <w:rPr>
          <w:lang w:eastAsia="zh-CN"/>
        </w:rPr>
        <w:t xml:space="preserve">continue to </w:t>
      </w:r>
      <w:r w:rsidR="00260B93">
        <w:rPr>
          <w:lang w:eastAsia="zh-CN"/>
        </w:rPr>
        <w:t>discuss</w:t>
      </w:r>
      <w:r>
        <w:rPr>
          <w:lang w:eastAsia="zh-CN"/>
        </w:rPr>
        <w:t xml:space="preserve"> </w:t>
      </w:r>
      <w:r w:rsidR="00370955">
        <w:rPr>
          <w:lang w:eastAsia="zh-CN"/>
        </w:rPr>
        <w:t xml:space="preserve">some controversial issues </w:t>
      </w:r>
      <w:r w:rsidR="00A31944">
        <w:rPr>
          <w:lang w:eastAsia="zh-CN"/>
        </w:rPr>
        <w:t>and FFS</w:t>
      </w:r>
      <w:r w:rsidR="009F1361">
        <w:rPr>
          <w:lang w:eastAsia="zh-CN"/>
        </w:rPr>
        <w:t>(s)</w:t>
      </w:r>
      <w:r w:rsidR="00A31944">
        <w:rPr>
          <w:lang w:eastAsia="zh-CN"/>
        </w:rPr>
        <w:t xml:space="preserve"> </w:t>
      </w:r>
      <w:r w:rsidR="00370955">
        <w:rPr>
          <w:lang w:eastAsia="zh-CN"/>
        </w:rPr>
        <w:t>in</w:t>
      </w:r>
      <w:r>
        <w:rPr>
          <w:lang w:eastAsia="zh-CN"/>
        </w:rPr>
        <w:t xml:space="preserve"> </w:t>
      </w:r>
      <w:r w:rsidR="002D5A4D">
        <w:rPr>
          <w:lang w:eastAsia="zh-CN"/>
        </w:rPr>
        <w:t>relay discovery and selection aspects for Multi-hop UE-to-NW relay</w:t>
      </w:r>
      <w:r w:rsidR="00647F3E">
        <w:rPr>
          <w:lang w:eastAsia="zh-CN"/>
        </w:rPr>
        <w:t>.</w:t>
      </w:r>
    </w:p>
    <w:p w14:paraId="775496F9" w14:textId="5409D1A3" w:rsidR="0055177D" w:rsidRPr="0055177D" w:rsidRDefault="00B5750C" w:rsidP="0055177D">
      <w:pPr>
        <w:pStyle w:val="Heading1"/>
        <w:spacing w:before="60" w:after="60"/>
        <w:rPr>
          <w:lang w:val="en-US"/>
        </w:rPr>
      </w:pPr>
      <w:r>
        <w:rPr>
          <w:lang w:val="en-US"/>
        </w:rPr>
        <w:t xml:space="preserve">2 </w:t>
      </w:r>
      <w:r w:rsidRPr="00692DEB">
        <w:rPr>
          <w:lang w:val="en-US"/>
        </w:rPr>
        <w:t>Discussion</w:t>
      </w:r>
    </w:p>
    <w:p w14:paraId="791521DE" w14:textId="00413DA6" w:rsidR="00E95229" w:rsidRDefault="00E95229" w:rsidP="0055177D">
      <w:pPr>
        <w:pStyle w:val="Heading3"/>
        <w:spacing w:before="180" w:after="120"/>
        <w:rPr>
          <w:lang w:val="en-US" w:eastAsia="ko-KR"/>
        </w:rPr>
      </w:pPr>
      <w:r>
        <w:rPr>
          <w:lang w:val="en-US" w:eastAsia="ko-KR"/>
        </w:rPr>
        <w:t xml:space="preserve">2.1 </w:t>
      </w:r>
      <w:r w:rsidR="00467F7A">
        <w:rPr>
          <w:lang w:val="en-US" w:eastAsia="ko-KR"/>
        </w:rPr>
        <w:t>Remaining issue for</w:t>
      </w:r>
      <w:r>
        <w:rPr>
          <w:lang w:val="en-US" w:eastAsia="ko-KR"/>
        </w:rPr>
        <w:t xml:space="preserve"> Model B</w:t>
      </w:r>
      <w:r w:rsidR="00467F7A">
        <w:rPr>
          <w:lang w:val="en-US" w:eastAsia="ko-KR"/>
        </w:rPr>
        <w:t xml:space="preserve"> discovery</w:t>
      </w:r>
    </w:p>
    <w:p w14:paraId="5BFFC43D" w14:textId="1389AD3C" w:rsidR="00467F7A" w:rsidRDefault="00E95229" w:rsidP="00E95229">
      <w:pPr>
        <w:rPr>
          <w:lang w:eastAsia="ko-KR"/>
        </w:rPr>
      </w:pPr>
      <w:r>
        <w:rPr>
          <w:lang w:eastAsia="ko-KR"/>
        </w:rPr>
        <w:t xml:space="preserve">For Model B discovery, there is </w:t>
      </w:r>
      <w:r w:rsidR="00467F7A">
        <w:rPr>
          <w:lang w:eastAsia="ko-KR"/>
        </w:rPr>
        <w:t>still an FFS “</w:t>
      </w:r>
      <w:r w:rsidR="00467F7A" w:rsidRPr="006F3D0E">
        <w:rPr>
          <w:rFonts w:eastAsia="MS Mincho"/>
          <w:highlight w:val="yellow"/>
          <w:lang w:eastAsia="zh-CN"/>
        </w:rPr>
        <w:t>FFS if this case can occur or if the intermediate relay UE always establishes itself as a remote UE first.</w:t>
      </w:r>
      <w:r w:rsidR="00467F7A">
        <w:rPr>
          <w:rFonts w:eastAsia="MS Mincho"/>
          <w:lang w:eastAsia="zh-CN"/>
        </w:rPr>
        <w:t>”, which is related to last relay UE need check AS conditions and make a decision  on whether to send discovery response to the intermediate relay UE or not.</w:t>
      </w:r>
      <w:r w:rsidR="00467F7A">
        <w:rPr>
          <w:lang w:eastAsia="ko-KR"/>
        </w:rPr>
        <w:t xml:space="preserve">  “</w:t>
      </w:r>
    </w:p>
    <w:p w14:paraId="51FCB122" w14:textId="187B8A03" w:rsidR="00AA0DF9" w:rsidRDefault="00467F7A" w:rsidP="00E95229">
      <w:pPr>
        <w:rPr>
          <w:lang w:eastAsia="ko-KR"/>
        </w:rPr>
      </w:pPr>
      <w:r>
        <w:rPr>
          <w:lang w:eastAsia="ko-KR"/>
        </w:rPr>
        <w:t>Not sure what “</w:t>
      </w:r>
      <w:r w:rsidR="00AA0DF9" w:rsidRPr="00AA0DF9">
        <w:rPr>
          <w:lang w:eastAsia="ko-KR"/>
        </w:rPr>
        <w:t>the intermediate relay UE always establishes itself as a remote UE first</w:t>
      </w:r>
      <w:r w:rsidR="00AA0DF9">
        <w:rPr>
          <w:lang w:eastAsia="ko-KR"/>
        </w:rPr>
        <w:t>“ exactly mean, but if the intermediate relay UE receive</w:t>
      </w:r>
      <w:r w:rsidR="0073485D">
        <w:rPr>
          <w:lang w:eastAsia="ko-KR"/>
        </w:rPr>
        <w:t>s</w:t>
      </w:r>
      <w:r w:rsidR="00AA0DF9">
        <w:rPr>
          <w:lang w:eastAsia="ko-KR"/>
        </w:rPr>
        <w:t xml:space="preserve"> a Model B discovery request message, the right behavior for the intermediate relay UE in model B is to re-broadcast a Model B discovery request message, instead of generating its own discovery request message as a remote UE. Because the last relay UE may accept a single-hop remote, but may not want to support remote UE multiple hops away. Therefore, executing a single-hop Model B discovery procedure does not help much in this case, and the intermediate relay UE still need to re-broadcast remote UE’s model B discover request to see if there is a nearby relay willing to respond. Therefore, I think the smart intermediate relay implementation will not </w:t>
      </w:r>
      <w:r w:rsidR="0073485D">
        <w:rPr>
          <w:lang w:eastAsia="ko-KR"/>
        </w:rPr>
        <w:t>commit itself to a certain relay UE as parent node before receiving any remote UE’s request yet.</w:t>
      </w:r>
      <w:r w:rsidR="00240B7C">
        <w:rPr>
          <w:lang w:eastAsia="ko-KR"/>
        </w:rPr>
        <w:t xml:space="preserve"> Also, it would be too restrictive to assume a</w:t>
      </w:r>
      <w:r w:rsidR="005B49EB">
        <w:rPr>
          <w:lang w:eastAsia="ko-KR"/>
        </w:rPr>
        <w:t>n</w:t>
      </w:r>
      <w:r w:rsidR="00240B7C">
        <w:rPr>
          <w:lang w:eastAsia="ko-KR"/>
        </w:rPr>
        <w:t xml:space="preserve"> intermediate relay UE</w:t>
      </w:r>
      <w:r w:rsidR="005B49EB">
        <w:rPr>
          <w:lang w:eastAsia="ko-KR"/>
        </w:rPr>
        <w:t>, as a candidate itself,</w:t>
      </w:r>
      <w:r w:rsidR="00240B7C">
        <w:rPr>
          <w:lang w:eastAsia="ko-KR"/>
        </w:rPr>
        <w:t xml:space="preserve"> will only</w:t>
      </w:r>
      <w:r w:rsidR="005B49EB">
        <w:rPr>
          <w:lang w:eastAsia="ko-KR"/>
        </w:rPr>
        <w:t xml:space="preserve"> lock itself to a single relay and only</w:t>
      </w:r>
      <w:r w:rsidR="00240B7C">
        <w:rPr>
          <w:lang w:eastAsia="ko-KR"/>
        </w:rPr>
        <w:t xml:space="preserve"> forward the </w:t>
      </w:r>
      <w:r w:rsidR="00240B7C">
        <w:rPr>
          <w:lang w:eastAsia="ko-KR"/>
        </w:rPr>
        <w:lastRenderedPageBreak/>
        <w:t>response message from a single (last) relay</w:t>
      </w:r>
      <w:r w:rsidR="005B49EB">
        <w:rPr>
          <w:lang w:eastAsia="ko-KR"/>
        </w:rPr>
        <w:t>,</w:t>
      </w:r>
      <w:r w:rsidR="00240B7C">
        <w:rPr>
          <w:lang w:eastAsia="ko-KR"/>
        </w:rPr>
        <w:t xml:space="preserve"> </w:t>
      </w:r>
      <w:r w:rsidR="005B49EB">
        <w:rPr>
          <w:lang w:eastAsia="ko-KR"/>
        </w:rPr>
        <w:t>t</w:t>
      </w:r>
      <w:r w:rsidR="00240B7C">
        <w:rPr>
          <w:lang w:eastAsia="ko-KR"/>
        </w:rPr>
        <w:t>hat will largely suppress the likelihood of the success of model-B discovery.</w:t>
      </w:r>
    </w:p>
    <w:p w14:paraId="1F4952A3" w14:textId="33374BEE" w:rsidR="00E95229" w:rsidRPr="009B3430" w:rsidRDefault="00E95229" w:rsidP="00E95229">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1 </w:t>
      </w:r>
      <w:r>
        <w:rPr>
          <w:rFonts w:eastAsia="Malgun Gothic"/>
          <w:b/>
          <w:bCs/>
          <w:lang w:val="en-GB" w:eastAsia="ko-KR"/>
        </w:rPr>
        <w:tab/>
      </w:r>
      <w:r w:rsidR="0009115B">
        <w:rPr>
          <w:rFonts w:eastAsia="Malgun Gothic"/>
          <w:b/>
          <w:bCs/>
          <w:lang w:val="en-GB" w:eastAsia="ko-KR"/>
        </w:rPr>
        <w:t>RAN2 confirms that there is valid case for the last relay UE to check AS conditions before responding to intermediate relay UE’s model B discovery request</w:t>
      </w:r>
      <w:r>
        <w:rPr>
          <w:rFonts w:eastAsia="Malgun Gothic"/>
          <w:b/>
          <w:bCs/>
          <w:lang w:val="en-GB" w:eastAsia="ko-KR"/>
        </w:rPr>
        <w:t xml:space="preserve">.  </w:t>
      </w:r>
    </w:p>
    <w:p w14:paraId="4D20D4E3" w14:textId="6BD9575F" w:rsidR="00E95229" w:rsidRDefault="00E95229" w:rsidP="00E95229">
      <w:pPr>
        <w:rPr>
          <w:lang w:eastAsia="ko-KR"/>
        </w:rPr>
      </w:pPr>
      <w:r>
        <w:rPr>
          <w:lang w:eastAsia="ko-KR"/>
        </w:rPr>
        <w:t xml:space="preserve"> </w:t>
      </w:r>
    </w:p>
    <w:p w14:paraId="7F638ACD" w14:textId="6C32B312" w:rsidR="00E95229" w:rsidRPr="0055177D" w:rsidRDefault="00E95229" w:rsidP="00E95229">
      <w:pPr>
        <w:pStyle w:val="Heading3"/>
        <w:spacing w:before="180" w:after="120"/>
        <w:rPr>
          <w:lang w:eastAsia="ko-KR"/>
        </w:rPr>
      </w:pPr>
      <w:r>
        <w:rPr>
          <w:lang w:eastAsia="ko-KR"/>
        </w:rPr>
        <w:t xml:space="preserve">2.2 </w:t>
      </w:r>
      <w:r w:rsidR="00404C22">
        <w:rPr>
          <w:lang w:eastAsia="ko-KR"/>
        </w:rPr>
        <w:t>IDLE/INACTIVE Relay UE r</w:t>
      </w:r>
      <w:r>
        <w:rPr>
          <w:lang w:eastAsia="ko-KR"/>
        </w:rPr>
        <w:t xml:space="preserve">eselection </w:t>
      </w:r>
    </w:p>
    <w:p w14:paraId="738A7314" w14:textId="418C2BE8" w:rsidR="00356901" w:rsidRDefault="00CA523B" w:rsidP="00E95229">
      <w:pPr>
        <w:rPr>
          <w:lang w:eastAsia="ko-KR"/>
        </w:rPr>
      </w:pPr>
      <w:r>
        <w:rPr>
          <w:lang w:eastAsia="ko-KR"/>
        </w:rPr>
        <w:t>Based on latest spec of 24.544</w:t>
      </w:r>
      <w:r w:rsidR="00EE2CC1">
        <w:rPr>
          <w:lang w:eastAsia="ko-KR"/>
        </w:rPr>
        <w:t xml:space="preserve"> [5]</w:t>
      </w:r>
      <w:r>
        <w:rPr>
          <w:lang w:eastAsia="ko-KR"/>
        </w:rPr>
        <w:t xml:space="preserve"> for ProSe Relay, the remote UE discovers the full (candidate) path during model-B discovery procedure as the full path information is included in model-B discovery response message. If the IDLE/INACTVE relay UE has conducted a relay reselection, even if it is still </w:t>
      </w:r>
      <w:r w:rsidRPr="00CA523B">
        <w:rPr>
          <w:lang w:eastAsia="ko-KR"/>
        </w:rPr>
        <w:t>under the same serving cell without changing the hop count</w:t>
      </w:r>
      <w:r>
        <w:rPr>
          <w:lang w:eastAsia="ko-KR"/>
        </w:rPr>
        <w:t xml:space="preserve">, the full path has been changed and not as same as the one conveyed in the earlier </w:t>
      </w:r>
      <w:r w:rsidR="008D51AA">
        <w:rPr>
          <w:lang w:eastAsia="ko-KR"/>
        </w:rPr>
        <w:t>discovery</w:t>
      </w:r>
      <w:r>
        <w:rPr>
          <w:lang w:eastAsia="ko-KR"/>
        </w:rPr>
        <w:t xml:space="preserve"> </w:t>
      </w:r>
      <w:r w:rsidR="008D51AA">
        <w:rPr>
          <w:lang w:eastAsia="ko-KR"/>
        </w:rPr>
        <w:t>message.</w:t>
      </w:r>
      <w:r>
        <w:rPr>
          <w:lang w:eastAsia="ko-KR"/>
        </w:rPr>
        <w:t xml:space="preserve"> Hence, we think, such a notification is always needed in regardless of whether the cel</w:t>
      </w:r>
      <w:r w:rsidR="00356901">
        <w:rPr>
          <w:lang w:eastAsia="ko-KR"/>
        </w:rPr>
        <w:t xml:space="preserve">l or hop count changes or not. </w:t>
      </w:r>
    </w:p>
    <w:p w14:paraId="626CD741" w14:textId="09A095FA" w:rsidR="00356901" w:rsidRPr="009B3430" w:rsidRDefault="00356901" w:rsidP="00356901">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r>
      <w:r w:rsidRPr="00EE2CC1">
        <w:rPr>
          <w:rFonts w:eastAsia="Malgun Gothic"/>
          <w:b/>
          <w:bCs/>
          <w:lang w:eastAsia="ko-KR"/>
        </w:rPr>
        <w:t>No</w:t>
      </w:r>
      <w:r w:rsidRPr="00EE2CC1">
        <w:rPr>
          <w:rFonts w:eastAsia="Malgun Gothic"/>
          <w:b/>
          <w:bCs/>
          <w:lang w:eastAsia="ko-KR"/>
        </w:rPr>
        <w:t xml:space="preserve"> suppres</w:t>
      </w:r>
      <w:r w:rsidRPr="00EE2CC1">
        <w:rPr>
          <w:rFonts w:eastAsia="Malgun Gothic"/>
          <w:b/>
          <w:bCs/>
          <w:lang w:eastAsia="ko-KR"/>
        </w:rPr>
        <w:t xml:space="preserve">sion of indication is allowed when </w:t>
      </w:r>
      <w:r w:rsidRPr="00EE2CC1">
        <w:rPr>
          <w:rFonts w:eastAsia="MS Mincho"/>
          <w:b/>
          <w:bCs/>
          <w:lang w:eastAsia="zh-CN"/>
        </w:rPr>
        <w:t>t</w:t>
      </w:r>
      <w:r w:rsidRPr="00EE2CC1">
        <w:rPr>
          <w:rFonts w:eastAsia="MS Mincho"/>
          <w:b/>
          <w:bCs/>
          <w:lang w:eastAsia="zh-CN"/>
        </w:rPr>
        <w:t xml:space="preserve">he IDLE/INACTIVE intermediate relay UE </w:t>
      </w:r>
      <w:r w:rsidRPr="00EE2CC1">
        <w:rPr>
          <w:rFonts w:eastAsia="MS Mincho"/>
          <w:b/>
          <w:bCs/>
          <w:lang w:eastAsia="zh-CN"/>
        </w:rPr>
        <w:t>reselection under the same serving cell without changing the hop count</w:t>
      </w:r>
      <w:r w:rsidR="00EE2CC1" w:rsidRPr="00EE2CC1">
        <w:rPr>
          <w:rFonts w:eastAsia="Malgun Gothic"/>
          <w:b/>
          <w:bCs/>
          <w:lang w:eastAsia="ko-KR"/>
        </w:rPr>
        <w:t>.</w:t>
      </w:r>
      <w:r w:rsidRPr="00EE2CC1">
        <w:rPr>
          <w:rFonts w:eastAsia="Malgun Gothic"/>
          <w:b/>
          <w:bCs/>
          <w:lang w:val="en-GB" w:eastAsia="ko-KR"/>
        </w:rPr>
        <w:t xml:space="preserve"> </w:t>
      </w:r>
      <w:r>
        <w:rPr>
          <w:rFonts w:eastAsia="Malgun Gothic"/>
          <w:b/>
          <w:bCs/>
          <w:lang w:val="en-GB" w:eastAsia="ko-KR"/>
        </w:rPr>
        <w:t xml:space="preserve"> </w:t>
      </w:r>
    </w:p>
    <w:p w14:paraId="0B5EE549" w14:textId="71B9F3DD" w:rsidR="00356901" w:rsidRDefault="00356901" w:rsidP="00E95229">
      <w:pPr>
        <w:rPr>
          <w:lang w:eastAsia="ko-KR"/>
        </w:rPr>
      </w:pPr>
      <w:r>
        <w:rPr>
          <w:lang w:eastAsia="ko-KR"/>
        </w:rPr>
        <w:t xml:space="preserve">Then, regarding how the notification has been sent. This can be done either with a unicast message to the downstream node or send as a broadcast message. </w:t>
      </w:r>
      <w:r w:rsidR="00EE2CC1">
        <w:rPr>
          <w:lang w:eastAsia="ko-KR"/>
        </w:rPr>
        <w:t>Note that the relay reselection may occur w/ or w/o PC5 link establishment from the relay UE to its downstream node.</w:t>
      </w:r>
    </w:p>
    <w:p w14:paraId="01515551" w14:textId="149BC011" w:rsidR="00356901" w:rsidRDefault="00356901" w:rsidP="00EE2CC1">
      <w:pPr>
        <w:rPr>
          <w:lang w:eastAsia="ko-KR"/>
        </w:rPr>
      </w:pPr>
      <w:r>
        <w:rPr>
          <w:lang w:eastAsia="ko-KR"/>
        </w:rPr>
        <w:t>Before the PC5 link is established</w:t>
      </w:r>
      <w:r w:rsidR="00EE2CC1">
        <w:rPr>
          <w:lang w:eastAsia="ko-KR"/>
        </w:rPr>
        <w:t xml:space="preserve">: In this case, the relay UE has not received SI/Paging forward request yet, so the relay UE may not sure the remote UE has select itself as a forwarder in the selected path. As it is still just a candidate relay UE, it will need to update this information with discovery-like </w:t>
      </w:r>
      <w:r w:rsidR="008D51AA">
        <w:rPr>
          <w:lang w:eastAsia="ko-KR"/>
        </w:rPr>
        <w:t>signaling</w:t>
      </w:r>
      <w:r w:rsidR="00EE2CC1">
        <w:rPr>
          <w:lang w:eastAsia="ko-KR"/>
        </w:rPr>
        <w:t>, which should be a broadcast message</w:t>
      </w:r>
    </w:p>
    <w:p w14:paraId="2714240D" w14:textId="7ACFF47B" w:rsidR="00F92CFE" w:rsidRDefault="00EE2CC1" w:rsidP="00EE2CC1">
      <w:pPr>
        <w:rPr>
          <w:lang w:eastAsia="ko-KR"/>
        </w:rPr>
      </w:pPr>
      <w:r>
        <w:rPr>
          <w:lang w:eastAsia="ko-KR"/>
        </w:rPr>
        <w:t xml:space="preserve">It is also worth noting that the relay UE should not just wait for </w:t>
      </w:r>
      <w:r w:rsidR="00F92CFE">
        <w:rPr>
          <w:lang w:eastAsia="ko-KR"/>
        </w:rPr>
        <w:t>the reception of discovery solicitation to send updated path information in a discovery response. Because</w:t>
      </w:r>
      <w:r w:rsidR="00F92CFE">
        <w:rPr>
          <w:lang w:eastAsia="ko-KR"/>
        </w:rPr>
        <w:t xml:space="preserve"> the remote UE does not know th</w:t>
      </w:r>
      <w:r w:rsidR="00F92CFE">
        <w:rPr>
          <w:lang w:eastAsia="ko-KR"/>
        </w:rPr>
        <w:t>e relay reselection occurrence</w:t>
      </w:r>
      <w:r w:rsidR="00F92CFE">
        <w:rPr>
          <w:lang w:eastAsia="ko-KR"/>
        </w:rPr>
        <w:t>, it will not send a solicitation again</w:t>
      </w:r>
      <w:r w:rsidR="00F92CFE">
        <w:rPr>
          <w:lang w:eastAsia="ko-KR"/>
        </w:rPr>
        <w:t>. As a result,</w:t>
      </w:r>
      <w:r w:rsidR="00F92CFE">
        <w:rPr>
          <w:lang w:eastAsia="ko-KR"/>
        </w:rPr>
        <w:t xml:space="preserve"> </w:t>
      </w:r>
      <w:r w:rsidR="00F92CFE">
        <w:rPr>
          <w:lang w:eastAsia="ko-KR"/>
        </w:rPr>
        <w:t xml:space="preserve">then </w:t>
      </w:r>
      <w:r w:rsidR="00F92CFE">
        <w:rPr>
          <w:lang w:eastAsia="ko-KR"/>
        </w:rPr>
        <w:t>there is no way for this intermediate relay UE to update the information with discovery message</w:t>
      </w:r>
      <w:r w:rsidR="00F92CFE">
        <w:rPr>
          <w:lang w:eastAsia="ko-KR"/>
        </w:rPr>
        <w:t>.</w:t>
      </w:r>
    </w:p>
    <w:p w14:paraId="796266A2" w14:textId="1E03CBE1" w:rsidR="00F92CFE" w:rsidRPr="00F92CFE" w:rsidRDefault="00F92CFE" w:rsidP="00F92CFE">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3</w:t>
      </w:r>
      <w:r w:rsidRPr="007F19F1">
        <w:rPr>
          <w:rFonts w:eastAsia="Malgun Gothic"/>
          <w:b/>
          <w:bCs/>
          <w:lang w:val="en-GB" w:eastAsia="ko-KR"/>
        </w:rPr>
        <w:t xml:space="preserve"> </w:t>
      </w:r>
      <w:r>
        <w:rPr>
          <w:rFonts w:eastAsia="Malgun Gothic"/>
          <w:b/>
          <w:bCs/>
          <w:lang w:val="en-GB" w:eastAsia="ko-KR"/>
        </w:rPr>
        <w:tab/>
      </w:r>
      <w:r w:rsidRPr="00F92CFE">
        <w:rPr>
          <w:rFonts w:eastAsia="Malgun Gothic"/>
          <w:b/>
          <w:bCs/>
          <w:lang w:val="en-GB" w:eastAsia="ko-KR"/>
        </w:rPr>
        <w:t>When PC5 link is not established, the IDLE/INACTIVE relay UE send a broadcast signaling to notify the downstream nodes, which should be part of discovery message design.</w:t>
      </w:r>
    </w:p>
    <w:p w14:paraId="7CB511CA" w14:textId="1EA05501" w:rsidR="00EE2CC1" w:rsidRDefault="00EE2CC1" w:rsidP="00F92CFE">
      <w:pPr>
        <w:rPr>
          <w:lang w:eastAsia="ko-KR"/>
        </w:rPr>
      </w:pPr>
      <w:r>
        <w:rPr>
          <w:lang w:eastAsia="ko-KR"/>
        </w:rPr>
        <w:t xml:space="preserve">After the PC5 link is established: in this case, the relay UE has </w:t>
      </w:r>
      <w:r w:rsidR="008D51AA">
        <w:rPr>
          <w:lang w:eastAsia="ko-KR"/>
        </w:rPr>
        <w:t>already</w:t>
      </w:r>
      <w:r>
        <w:rPr>
          <w:lang w:eastAsia="ko-KR"/>
        </w:rPr>
        <w:t xml:space="preserve"> been selected by the downstream node which initiated the PC5 link setup. So, it is logical for the relay UE to deliver a PC5 unicast transmission to send this notification. A possible candidate for this is the PC5-RRC message </w:t>
      </w:r>
      <w:r w:rsidRPr="00F92CFE">
        <w:rPr>
          <w:i/>
          <w:iCs/>
          <w:lang w:eastAsia="ko-KR"/>
        </w:rPr>
        <w:t>NotificaitonMessageSidelink</w:t>
      </w:r>
    </w:p>
    <w:p w14:paraId="35CDDA7E" w14:textId="622AFDAB" w:rsidR="00EE2CC1" w:rsidRPr="00EE2CC1" w:rsidRDefault="00EE2CC1" w:rsidP="00EE2CC1">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F92CFE">
        <w:rPr>
          <w:rFonts w:eastAsia="Malgun Gothic"/>
          <w:b/>
          <w:bCs/>
          <w:lang w:val="en-GB" w:eastAsia="ko-KR"/>
        </w:rPr>
        <w:t>4</w:t>
      </w:r>
      <w:r w:rsidRPr="007F19F1">
        <w:rPr>
          <w:rFonts w:eastAsia="Malgun Gothic"/>
          <w:b/>
          <w:bCs/>
          <w:lang w:val="en-GB" w:eastAsia="ko-KR"/>
        </w:rPr>
        <w:t xml:space="preserve"> </w:t>
      </w:r>
      <w:r>
        <w:rPr>
          <w:rFonts w:eastAsia="Malgun Gothic"/>
          <w:b/>
          <w:bCs/>
          <w:lang w:val="en-GB" w:eastAsia="ko-KR"/>
        </w:rPr>
        <w:tab/>
      </w:r>
      <w:r w:rsidRPr="00EE2CC1">
        <w:rPr>
          <w:rFonts w:eastAsia="Malgun Gothic"/>
          <w:b/>
          <w:bCs/>
          <w:lang w:val="en-GB" w:eastAsia="ko-KR"/>
        </w:rPr>
        <w:t xml:space="preserve">When PC5 link is </w:t>
      </w:r>
      <w:r>
        <w:rPr>
          <w:rFonts w:eastAsia="Malgun Gothic"/>
          <w:b/>
          <w:bCs/>
          <w:lang w:val="en-GB" w:eastAsia="ko-KR"/>
        </w:rPr>
        <w:t>already</w:t>
      </w:r>
      <w:r w:rsidRPr="00EE2CC1">
        <w:rPr>
          <w:rFonts w:eastAsia="Malgun Gothic"/>
          <w:b/>
          <w:bCs/>
          <w:lang w:val="en-GB" w:eastAsia="ko-KR"/>
        </w:rPr>
        <w:t xml:space="preserve"> established, the IDLE/INACTIVE relay UE send a</w:t>
      </w:r>
      <w:r>
        <w:rPr>
          <w:rFonts w:eastAsia="Malgun Gothic"/>
          <w:b/>
          <w:bCs/>
          <w:lang w:val="en-GB" w:eastAsia="ko-KR"/>
        </w:rPr>
        <w:t xml:space="preserve"> </w:t>
      </w:r>
      <w:r w:rsidRPr="008D51AA">
        <w:rPr>
          <w:b/>
          <w:bCs/>
          <w:i/>
          <w:iCs/>
          <w:lang w:eastAsia="ko-KR"/>
        </w:rPr>
        <w:t>NotificaitonMessageSidelink</w:t>
      </w:r>
      <w:r>
        <w:rPr>
          <w:rFonts w:eastAsia="Malgun Gothic"/>
          <w:b/>
          <w:bCs/>
          <w:lang w:val="en-GB" w:eastAsia="ko-KR"/>
        </w:rPr>
        <w:t xml:space="preserve"> via unicast to</w:t>
      </w:r>
      <w:r w:rsidRPr="00EE2CC1">
        <w:rPr>
          <w:rFonts w:eastAsia="Malgun Gothic"/>
          <w:b/>
          <w:bCs/>
          <w:lang w:val="en-GB" w:eastAsia="ko-KR"/>
        </w:rPr>
        <w:t xml:space="preserve"> notify the downstream nodes</w:t>
      </w:r>
      <w:r>
        <w:rPr>
          <w:rFonts w:eastAsia="Malgun Gothic"/>
          <w:b/>
          <w:bCs/>
          <w:lang w:val="en-GB" w:eastAsia="ko-KR"/>
        </w:rPr>
        <w:t xml:space="preserve"> </w:t>
      </w:r>
      <w:r w:rsidR="008D51AA">
        <w:rPr>
          <w:rFonts w:eastAsia="Malgun Gothic"/>
          <w:b/>
          <w:bCs/>
          <w:lang w:val="en-GB" w:eastAsia="ko-KR"/>
        </w:rPr>
        <w:t>about</w:t>
      </w:r>
      <w:r>
        <w:rPr>
          <w:rFonts w:eastAsia="Malgun Gothic"/>
          <w:b/>
          <w:bCs/>
          <w:lang w:val="en-GB" w:eastAsia="ko-KR"/>
        </w:rPr>
        <w:t xml:space="preserve"> the relay</w:t>
      </w:r>
      <w:r w:rsidR="008D51AA">
        <w:rPr>
          <w:rFonts w:eastAsia="Malgun Gothic"/>
          <w:b/>
          <w:bCs/>
          <w:lang w:val="en-GB" w:eastAsia="ko-KR"/>
        </w:rPr>
        <w:t xml:space="preserve"> UE</w:t>
      </w:r>
      <w:r>
        <w:rPr>
          <w:rFonts w:eastAsia="Malgun Gothic"/>
          <w:b/>
          <w:bCs/>
          <w:lang w:val="en-GB" w:eastAsia="ko-KR"/>
        </w:rPr>
        <w:t xml:space="preserve"> reselection</w:t>
      </w:r>
      <w:r w:rsidRPr="00EE2CC1">
        <w:rPr>
          <w:rFonts w:eastAsia="Malgun Gothic"/>
          <w:b/>
          <w:bCs/>
          <w:lang w:val="en-GB" w:eastAsia="ko-KR"/>
        </w:rPr>
        <w:t>.</w:t>
      </w:r>
    </w:p>
    <w:p w14:paraId="55808765" w14:textId="24CCD3F5" w:rsidR="007F19F1" w:rsidRPr="002D29A2" w:rsidRDefault="00CD71A4" w:rsidP="002D29A2">
      <w:pPr>
        <w:pStyle w:val="Heading3"/>
        <w:spacing w:before="180" w:after="120"/>
        <w:rPr>
          <w:lang w:eastAsia="ko-KR"/>
        </w:rPr>
      </w:pPr>
      <w:r>
        <w:rPr>
          <w:lang w:eastAsia="ko-KR"/>
        </w:rPr>
        <w:t>2.</w:t>
      </w:r>
      <w:r w:rsidR="00F92CFE">
        <w:rPr>
          <w:lang w:eastAsia="ko-KR"/>
        </w:rPr>
        <w:t>3</w:t>
      </w:r>
      <w:r>
        <w:rPr>
          <w:lang w:eastAsia="ko-KR"/>
        </w:rPr>
        <w:t xml:space="preserve"> Resource allocation for discovery transmission </w:t>
      </w:r>
    </w:p>
    <w:p w14:paraId="2BFEEFA8" w14:textId="2A59328C" w:rsidR="00CD71A4" w:rsidRDefault="00CD71A4" w:rsidP="001C7498">
      <w:pPr>
        <w:spacing w:before="60" w:after="60"/>
        <w:jc w:val="both"/>
        <w:rPr>
          <w:rFonts w:eastAsia="Malgun Gothic"/>
          <w:lang w:val="en-GB" w:eastAsia="ko-KR"/>
        </w:rPr>
      </w:pPr>
      <w:r>
        <w:rPr>
          <w:rFonts w:eastAsia="Malgun Gothic"/>
          <w:lang w:val="en-GB" w:eastAsia="ko-KR"/>
        </w:rPr>
        <w:t>Regarding the FFS in the following agreement [1]:</w:t>
      </w:r>
    </w:p>
    <w:p w14:paraId="2EA1BBA5" w14:textId="106F7537" w:rsidR="00CD71A4" w:rsidRPr="00CD71A4" w:rsidRDefault="00CD71A4" w:rsidP="00CD71A4">
      <w:pPr>
        <w:spacing w:before="60" w:after="60"/>
        <w:ind w:left="1298"/>
        <w:jc w:val="both"/>
        <w:rPr>
          <w:rFonts w:eastAsia="Malgun Gothic"/>
          <w:i/>
          <w:iCs/>
          <w:lang w:val="en-GB" w:eastAsia="ko-KR"/>
        </w:rPr>
      </w:pPr>
      <w:r w:rsidRPr="00CD71A4">
        <w:rPr>
          <w:i/>
          <w:iCs/>
          <w:lang w:eastAsia="zh-CN"/>
        </w:rPr>
        <w:t xml:space="preserve">Both of resource allocation mode 1 or mode 2 can be supported as in Rel-17/18 at least by relay UEs; </w:t>
      </w:r>
      <w:r w:rsidRPr="00CD71A4">
        <w:rPr>
          <w:i/>
          <w:iCs/>
          <w:highlight w:val="yellow"/>
          <w:lang w:eastAsia="zh-CN"/>
        </w:rPr>
        <w:t>FFS mode 1 for remote UE</w:t>
      </w:r>
      <w:r w:rsidRPr="00CD71A4">
        <w:rPr>
          <w:i/>
          <w:iCs/>
          <w:lang w:eastAsia="zh-CN"/>
        </w:rPr>
        <w:t>.</w:t>
      </w:r>
    </w:p>
    <w:p w14:paraId="1A01279A" w14:textId="7A985487" w:rsidR="00CD71A4" w:rsidRDefault="00CD71A4" w:rsidP="001C7498">
      <w:pPr>
        <w:spacing w:before="60" w:after="60"/>
        <w:jc w:val="both"/>
        <w:rPr>
          <w:rFonts w:eastAsia="Malgun Gothic"/>
          <w:lang w:val="en-GB" w:eastAsia="ko-KR"/>
        </w:rPr>
      </w:pPr>
      <w:r>
        <w:rPr>
          <w:rFonts w:eastAsia="Malgun Gothic"/>
          <w:lang w:val="en-GB" w:eastAsia="ko-KR"/>
        </w:rPr>
        <w:t xml:space="preserve">We think for remote UE in Multi-hop R19 scenario, it does not have a direct Uu link and it cannot receive DCI signal transmitted by gNB. Therefore, mode 1 resource allocation is anyway crippled this remote UE as not all mode 1 mechanisms are working. It is much simpler to not support mode 1 and only allow remote UE to use resource </w:t>
      </w:r>
      <w:r w:rsidR="004D280B">
        <w:rPr>
          <w:rFonts w:eastAsia="Malgun Gothic"/>
          <w:lang w:val="en-GB" w:eastAsia="ko-KR"/>
        </w:rPr>
        <w:t>allocation</w:t>
      </w:r>
      <w:r>
        <w:rPr>
          <w:rFonts w:eastAsia="Malgun Gothic"/>
          <w:lang w:val="en-GB" w:eastAsia="ko-KR"/>
        </w:rPr>
        <w:t xml:space="preserve"> mode 2.</w:t>
      </w:r>
    </w:p>
    <w:p w14:paraId="75CF7177" w14:textId="48BC634E" w:rsidR="007F19F1" w:rsidRPr="002D29A2" w:rsidRDefault="00CD71A4" w:rsidP="001C7498">
      <w:pPr>
        <w:spacing w:before="60" w:after="60"/>
        <w:jc w:val="both"/>
        <w:rPr>
          <w:lang w:eastAsia="zh-CN"/>
        </w:rPr>
      </w:pPr>
      <w:r>
        <w:rPr>
          <w:rFonts w:eastAsia="Malgun Gothic"/>
          <w:lang w:val="en-GB" w:eastAsia="ko-KR"/>
        </w:rPr>
        <w:t>It is also worth clarifying that the agreement “</w:t>
      </w:r>
      <w:r w:rsidRPr="00CD71A4">
        <w:rPr>
          <w:i/>
          <w:iCs/>
          <w:lang w:eastAsia="zh-CN"/>
        </w:rPr>
        <w:t>Both of resource allocation mode 1 or mode 2 can be supported as in Rel-17/18 at least by relay UEs;</w:t>
      </w:r>
      <w:r w:rsidRPr="00CD71A4">
        <w:rPr>
          <w:lang w:eastAsia="zh-CN"/>
        </w:rPr>
        <w:t>”</w:t>
      </w:r>
      <w:r>
        <w:rPr>
          <w:i/>
          <w:iCs/>
          <w:lang w:eastAsia="zh-CN"/>
        </w:rPr>
        <w:t xml:space="preserve"> </w:t>
      </w:r>
      <w:r>
        <w:rPr>
          <w:lang w:eastAsia="zh-CN"/>
        </w:rPr>
        <w:t xml:space="preserve">means for legacy R17/R18 relay which has to be the last relay UE. For intermediate relay UE which connects to the gNB via multiple hops, mode 1 support is also questionable. Hence, a much cleaner </w:t>
      </w:r>
      <w:r w:rsidR="004D280B">
        <w:rPr>
          <w:lang w:eastAsia="zh-CN"/>
        </w:rPr>
        <w:t>design</w:t>
      </w:r>
      <w:r>
        <w:rPr>
          <w:lang w:eastAsia="zh-CN"/>
        </w:rPr>
        <w:t xml:space="preserve"> is to only have </w:t>
      </w:r>
      <w:r w:rsidR="002D29A2">
        <w:rPr>
          <w:lang w:eastAsia="zh-CN"/>
        </w:rPr>
        <w:t>mode 2 resource allocation for both remote UE and intermediate relay UEs.</w:t>
      </w:r>
    </w:p>
    <w:p w14:paraId="0113023B" w14:textId="5D671655" w:rsidR="002D29A2" w:rsidRDefault="002D29A2" w:rsidP="002D29A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F92CFE">
        <w:rPr>
          <w:rFonts w:eastAsia="Malgun Gothic"/>
          <w:b/>
          <w:bCs/>
          <w:lang w:val="en-GB" w:eastAsia="ko-KR"/>
        </w:rPr>
        <w:t>5</w:t>
      </w:r>
      <w:r w:rsidRPr="007F19F1">
        <w:rPr>
          <w:rFonts w:eastAsia="Malgun Gothic"/>
          <w:b/>
          <w:bCs/>
          <w:lang w:val="en-GB" w:eastAsia="ko-KR"/>
        </w:rPr>
        <w:t xml:space="preserve"> </w:t>
      </w:r>
      <w:r>
        <w:rPr>
          <w:rFonts w:eastAsia="Malgun Gothic"/>
          <w:b/>
          <w:bCs/>
          <w:lang w:val="en-GB" w:eastAsia="ko-KR"/>
        </w:rPr>
        <w:tab/>
        <w:t>Only mode 2 RA is supported for remote UE and intermediate relay UE</w:t>
      </w:r>
      <w:r w:rsidRPr="007F19F1">
        <w:rPr>
          <w:rFonts w:eastAsia="Malgun Gothic"/>
          <w:b/>
          <w:bCs/>
          <w:lang w:val="en-GB" w:eastAsia="ko-KR"/>
        </w:rPr>
        <w:t>.</w:t>
      </w:r>
    </w:p>
    <w:p w14:paraId="0D628CC3" w14:textId="77777777" w:rsidR="002D29A2" w:rsidRDefault="002D29A2" w:rsidP="002D29A2">
      <w:pPr>
        <w:spacing w:before="60" w:after="60"/>
        <w:ind w:left="1440" w:hanging="1440"/>
        <w:jc w:val="both"/>
        <w:rPr>
          <w:rFonts w:eastAsia="Malgun Gothic"/>
          <w:b/>
          <w:bCs/>
          <w:lang w:val="en-GB" w:eastAsia="ko-KR"/>
        </w:rPr>
      </w:pP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6500DD41" w14:textId="2D067C4D"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6F115B" w:rsidRPr="006F115B">
        <w:rPr>
          <w:lang w:eastAsia="zh-CN"/>
        </w:rPr>
        <w:t>Relay discovery and selection for Multi-hop UE-to-NW Relay</w:t>
      </w:r>
      <w:r w:rsidR="00AF51DE">
        <w:rPr>
          <w:lang w:eastAsia="zh-CN"/>
        </w:rPr>
        <w:t>, and have the following proposals:</w:t>
      </w:r>
    </w:p>
    <w:p w14:paraId="0B5D48D0" w14:textId="14BEFA14" w:rsidR="009A3422" w:rsidRDefault="009A3422" w:rsidP="009A342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1 </w:t>
      </w:r>
      <w:r>
        <w:rPr>
          <w:rFonts w:eastAsia="Malgun Gothic"/>
          <w:b/>
          <w:bCs/>
          <w:lang w:val="en-GB" w:eastAsia="ko-KR"/>
        </w:rPr>
        <w:tab/>
        <w:t>RAN2 confirms that there is valid case for the last relay UE to check AS conditions before responding to intermediate relay UE’s model B discovery request.</w:t>
      </w:r>
    </w:p>
    <w:p w14:paraId="7E8874E3" w14:textId="342DF2EB" w:rsidR="009A3422" w:rsidRDefault="009A3422" w:rsidP="009A342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r>
      <w:r w:rsidRPr="00EE2CC1">
        <w:rPr>
          <w:rFonts w:eastAsia="Malgun Gothic"/>
          <w:b/>
          <w:bCs/>
          <w:lang w:eastAsia="ko-KR"/>
        </w:rPr>
        <w:t xml:space="preserve">No suppression of indication is allowed when </w:t>
      </w:r>
      <w:r w:rsidRPr="00EE2CC1">
        <w:rPr>
          <w:rFonts w:eastAsia="MS Mincho"/>
          <w:b/>
          <w:bCs/>
          <w:lang w:eastAsia="zh-CN"/>
        </w:rPr>
        <w:t>the IDLE/INACTIVE intermediate relay UE reselection under the same serving cell without changing the hop count</w:t>
      </w:r>
      <w:r w:rsidRPr="00EE2CC1">
        <w:rPr>
          <w:rFonts w:eastAsia="Malgun Gothic"/>
          <w:b/>
          <w:bCs/>
          <w:lang w:eastAsia="ko-KR"/>
        </w:rPr>
        <w:t>.</w:t>
      </w:r>
    </w:p>
    <w:p w14:paraId="35ED02CF" w14:textId="77777777" w:rsidR="009A3422" w:rsidRPr="00F92CFE" w:rsidRDefault="009A3422" w:rsidP="009A342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3</w:t>
      </w:r>
      <w:r w:rsidRPr="007F19F1">
        <w:rPr>
          <w:rFonts w:eastAsia="Malgun Gothic"/>
          <w:b/>
          <w:bCs/>
          <w:lang w:val="en-GB" w:eastAsia="ko-KR"/>
        </w:rPr>
        <w:t xml:space="preserve"> </w:t>
      </w:r>
      <w:r>
        <w:rPr>
          <w:rFonts w:eastAsia="Malgun Gothic"/>
          <w:b/>
          <w:bCs/>
          <w:lang w:val="en-GB" w:eastAsia="ko-KR"/>
        </w:rPr>
        <w:tab/>
      </w:r>
      <w:r w:rsidRPr="00F92CFE">
        <w:rPr>
          <w:rFonts w:eastAsia="Malgun Gothic"/>
          <w:b/>
          <w:bCs/>
          <w:lang w:val="en-GB" w:eastAsia="ko-KR"/>
        </w:rPr>
        <w:t>When PC5 link is not established, the IDLE/INACTIVE relay UE send a broadcast signaling to notify the downstream nodes, which should be part of discovery message design.</w:t>
      </w:r>
    </w:p>
    <w:p w14:paraId="4C558A0E" w14:textId="77777777" w:rsidR="009A3422" w:rsidRPr="00EE2CC1" w:rsidRDefault="009A3422" w:rsidP="009A342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4</w:t>
      </w:r>
      <w:r w:rsidRPr="007F19F1">
        <w:rPr>
          <w:rFonts w:eastAsia="Malgun Gothic"/>
          <w:b/>
          <w:bCs/>
          <w:lang w:val="en-GB" w:eastAsia="ko-KR"/>
        </w:rPr>
        <w:t xml:space="preserve"> </w:t>
      </w:r>
      <w:r>
        <w:rPr>
          <w:rFonts w:eastAsia="Malgun Gothic"/>
          <w:b/>
          <w:bCs/>
          <w:lang w:val="en-GB" w:eastAsia="ko-KR"/>
        </w:rPr>
        <w:tab/>
      </w:r>
      <w:r w:rsidRPr="00EE2CC1">
        <w:rPr>
          <w:rFonts w:eastAsia="Malgun Gothic"/>
          <w:b/>
          <w:bCs/>
          <w:lang w:val="en-GB" w:eastAsia="ko-KR"/>
        </w:rPr>
        <w:t xml:space="preserve">When PC5 link is </w:t>
      </w:r>
      <w:r>
        <w:rPr>
          <w:rFonts w:eastAsia="Malgun Gothic"/>
          <w:b/>
          <w:bCs/>
          <w:lang w:val="en-GB" w:eastAsia="ko-KR"/>
        </w:rPr>
        <w:t>already</w:t>
      </w:r>
      <w:r w:rsidRPr="00EE2CC1">
        <w:rPr>
          <w:rFonts w:eastAsia="Malgun Gothic"/>
          <w:b/>
          <w:bCs/>
          <w:lang w:val="en-GB" w:eastAsia="ko-KR"/>
        </w:rPr>
        <w:t xml:space="preserve"> established, the IDLE/INACTIVE relay UE send a</w:t>
      </w:r>
      <w:r>
        <w:rPr>
          <w:rFonts w:eastAsia="Malgun Gothic"/>
          <w:b/>
          <w:bCs/>
          <w:lang w:val="en-GB" w:eastAsia="ko-KR"/>
        </w:rPr>
        <w:t xml:space="preserve"> </w:t>
      </w:r>
      <w:r w:rsidRPr="008D51AA">
        <w:rPr>
          <w:b/>
          <w:bCs/>
          <w:i/>
          <w:iCs/>
          <w:lang w:eastAsia="ko-KR"/>
        </w:rPr>
        <w:t>NotificaitonMessageSidelink</w:t>
      </w:r>
      <w:r>
        <w:rPr>
          <w:rFonts w:eastAsia="Malgun Gothic"/>
          <w:b/>
          <w:bCs/>
          <w:lang w:val="en-GB" w:eastAsia="ko-KR"/>
        </w:rPr>
        <w:t xml:space="preserve"> via unicast to</w:t>
      </w:r>
      <w:r w:rsidRPr="00EE2CC1">
        <w:rPr>
          <w:rFonts w:eastAsia="Malgun Gothic"/>
          <w:b/>
          <w:bCs/>
          <w:lang w:val="en-GB" w:eastAsia="ko-KR"/>
        </w:rPr>
        <w:t xml:space="preserve"> notify the downstream nodes</w:t>
      </w:r>
      <w:r>
        <w:rPr>
          <w:rFonts w:eastAsia="Malgun Gothic"/>
          <w:b/>
          <w:bCs/>
          <w:lang w:val="en-GB" w:eastAsia="ko-KR"/>
        </w:rPr>
        <w:t xml:space="preserve"> about the relay UE reselection</w:t>
      </w:r>
      <w:r w:rsidRPr="00EE2CC1">
        <w:rPr>
          <w:rFonts w:eastAsia="Malgun Gothic"/>
          <w:b/>
          <w:bCs/>
          <w:lang w:val="en-GB" w:eastAsia="ko-KR"/>
        </w:rPr>
        <w:t>.</w:t>
      </w:r>
    </w:p>
    <w:p w14:paraId="1A4C0644" w14:textId="6F3B55BE" w:rsidR="009A3422" w:rsidRDefault="009A3422" w:rsidP="009A342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5</w:t>
      </w:r>
      <w:r w:rsidRPr="007F19F1">
        <w:rPr>
          <w:rFonts w:eastAsia="Malgun Gothic"/>
          <w:b/>
          <w:bCs/>
          <w:lang w:val="en-GB" w:eastAsia="ko-KR"/>
        </w:rPr>
        <w:t xml:space="preserve"> </w:t>
      </w:r>
      <w:r>
        <w:rPr>
          <w:rFonts w:eastAsia="Malgun Gothic"/>
          <w:b/>
          <w:bCs/>
          <w:lang w:val="en-GB" w:eastAsia="ko-KR"/>
        </w:rPr>
        <w:tab/>
        <w:t>Only mode 2 RA is supported for remote UE and intermediate relay UE</w:t>
      </w:r>
      <w:r w:rsidRPr="007F19F1">
        <w:rPr>
          <w:rFonts w:eastAsia="Malgun Gothic"/>
          <w:b/>
          <w:bCs/>
          <w:lang w:val="en-GB" w:eastAsia="ko-KR"/>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BA71A1" w14:textId="2F66106E" w:rsidR="008B75A1" w:rsidRDefault="008B75A1" w:rsidP="00046CA6">
      <w:r>
        <w:t xml:space="preserve">[1] </w:t>
      </w:r>
      <w:r w:rsidR="00A31944">
        <w:t>Chairman’s notes, RAN2#127</w:t>
      </w:r>
    </w:p>
    <w:p w14:paraId="1D64C97A" w14:textId="2D77F575" w:rsidR="009F1361" w:rsidRDefault="009F1361" w:rsidP="00046CA6">
      <w:r>
        <w:t>[2] Chairman’s notes, RAN2#128</w:t>
      </w:r>
    </w:p>
    <w:p w14:paraId="557F7DC4" w14:textId="23CDEB43" w:rsidR="000045AD" w:rsidRDefault="000045AD" w:rsidP="00046CA6">
      <w:r>
        <w:t>[3] Chairman’s notes RAN2#129</w:t>
      </w:r>
    </w:p>
    <w:p w14:paraId="494FB188" w14:textId="5CAAB06B" w:rsidR="00F92CFE" w:rsidRDefault="00F92CFE" w:rsidP="00F92CFE">
      <w:r>
        <w:t>[</w:t>
      </w:r>
      <w:r>
        <w:t>4</w:t>
      </w:r>
      <w:r>
        <w:t>] Chairman’s notes RAN2#129</w:t>
      </w:r>
      <w:r>
        <w:t>bis</w:t>
      </w:r>
    </w:p>
    <w:p w14:paraId="73040948" w14:textId="29720868" w:rsidR="00F92CFE" w:rsidRDefault="00F92CFE" w:rsidP="00F92CFE">
      <w:r>
        <w:t>[</w:t>
      </w:r>
      <w:r>
        <w:t>5</w:t>
      </w:r>
      <w:r>
        <w:t xml:space="preserve">] </w:t>
      </w:r>
      <w:r>
        <w:t>TS 24.554 v19.1.0</w:t>
      </w:r>
    </w:p>
    <w:p w14:paraId="7D79EB95" w14:textId="77777777" w:rsidR="00F92CFE" w:rsidRDefault="00F92CFE" w:rsidP="00046CA6"/>
    <w:p w14:paraId="5BA20E1B" w14:textId="77777777" w:rsidR="00F92CFE" w:rsidRDefault="00F92CFE" w:rsidP="00046CA6"/>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3838D" w14:textId="77777777" w:rsidR="00F41067" w:rsidRDefault="00F41067">
      <w:r>
        <w:separator/>
      </w:r>
    </w:p>
    <w:p w14:paraId="268AB31B" w14:textId="77777777" w:rsidR="00F41067" w:rsidRDefault="00F41067"/>
  </w:endnote>
  <w:endnote w:type="continuationSeparator" w:id="0">
    <w:p w14:paraId="27B37538" w14:textId="77777777" w:rsidR="00F41067" w:rsidRDefault="00F41067">
      <w:r>
        <w:continuationSeparator/>
      </w:r>
    </w:p>
    <w:p w14:paraId="2AA4BF56" w14:textId="77777777" w:rsidR="00F41067" w:rsidRDefault="00F41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02B7" w14:textId="77777777" w:rsidR="00F41067" w:rsidRDefault="00F41067">
      <w:r>
        <w:separator/>
      </w:r>
    </w:p>
    <w:p w14:paraId="07D61F58" w14:textId="77777777" w:rsidR="00F41067" w:rsidRDefault="00F41067"/>
  </w:footnote>
  <w:footnote w:type="continuationSeparator" w:id="0">
    <w:p w14:paraId="282775DD" w14:textId="77777777" w:rsidR="00F41067" w:rsidRDefault="00F41067">
      <w:r>
        <w:continuationSeparator/>
      </w:r>
    </w:p>
    <w:p w14:paraId="0CE16B0B" w14:textId="77777777" w:rsidR="00F41067" w:rsidRDefault="00F41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A477602"/>
    <w:multiLevelType w:val="hybridMultilevel"/>
    <w:tmpl w:val="FE3CCAD8"/>
    <w:lvl w:ilvl="0" w:tplc="B0ECEF62">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1E2774"/>
    <w:multiLevelType w:val="hybridMultilevel"/>
    <w:tmpl w:val="CA325B96"/>
    <w:lvl w:ilvl="0" w:tplc="F40C30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F2BAA"/>
    <w:multiLevelType w:val="hybridMultilevel"/>
    <w:tmpl w:val="07E89BBA"/>
    <w:lvl w:ilvl="0" w:tplc="1E840C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E6071"/>
    <w:multiLevelType w:val="hybridMultilevel"/>
    <w:tmpl w:val="3460AA80"/>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3"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7"/>
  </w:num>
  <w:num w:numId="2" w16cid:durableId="2123449102">
    <w:abstractNumId w:val="22"/>
  </w:num>
  <w:num w:numId="3" w16cid:durableId="868225439">
    <w:abstractNumId w:val="34"/>
  </w:num>
  <w:num w:numId="4" w16cid:durableId="1147404626">
    <w:abstractNumId w:val="0"/>
  </w:num>
  <w:num w:numId="5" w16cid:durableId="1617247771">
    <w:abstractNumId w:val="16"/>
  </w:num>
  <w:num w:numId="6" w16cid:durableId="1667317774">
    <w:abstractNumId w:val="17"/>
  </w:num>
  <w:num w:numId="7" w16cid:durableId="1846817506">
    <w:abstractNumId w:val="32"/>
  </w:num>
  <w:num w:numId="8" w16cid:durableId="6370603">
    <w:abstractNumId w:val="3"/>
  </w:num>
  <w:num w:numId="9" w16cid:durableId="187061277">
    <w:abstractNumId w:val="10"/>
  </w:num>
  <w:num w:numId="10" w16cid:durableId="1061713598">
    <w:abstractNumId w:val="26"/>
  </w:num>
  <w:num w:numId="11" w16cid:durableId="1662855977">
    <w:abstractNumId w:val="29"/>
  </w:num>
  <w:num w:numId="12" w16cid:durableId="199099323">
    <w:abstractNumId w:val="24"/>
  </w:num>
  <w:num w:numId="13" w16cid:durableId="1431120502">
    <w:abstractNumId w:val="35"/>
  </w:num>
  <w:num w:numId="14" w16cid:durableId="609750540">
    <w:abstractNumId w:val="6"/>
  </w:num>
  <w:num w:numId="15" w16cid:durableId="93478889">
    <w:abstractNumId w:val="31"/>
  </w:num>
  <w:num w:numId="16" w16cid:durableId="1129201328">
    <w:abstractNumId w:val="36"/>
  </w:num>
  <w:num w:numId="17" w16cid:durableId="928317950">
    <w:abstractNumId w:val="12"/>
  </w:num>
  <w:num w:numId="18" w16cid:durableId="884222946">
    <w:abstractNumId w:val="14"/>
  </w:num>
  <w:num w:numId="19" w16cid:durableId="1398438737">
    <w:abstractNumId w:val="1"/>
  </w:num>
  <w:num w:numId="20" w16cid:durableId="1812403481">
    <w:abstractNumId w:val="11"/>
  </w:num>
  <w:num w:numId="21" w16cid:durableId="405108066">
    <w:abstractNumId w:val="18"/>
  </w:num>
  <w:num w:numId="22" w16cid:durableId="2065594791">
    <w:abstractNumId w:val="28"/>
  </w:num>
  <w:num w:numId="23" w16cid:durableId="1825506128">
    <w:abstractNumId w:val="21"/>
  </w:num>
  <w:num w:numId="24" w16cid:durableId="1175144615">
    <w:abstractNumId w:val="7"/>
  </w:num>
  <w:num w:numId="25" w16cid:durableId="947544734">
    <w:abstractNumId w:val="2"/>
  </w:num>
  <w:num w:numId="26" w16cid:durableId="1640265465">
    <w:abstractNumId w:val="5"/>
  </w:num>
  <w:num w:numId="27" w16cid:durableId="102582251">
    <w:abstractNumId w:val="15"/>
  </w:num>
  <w:num w:numId="28" w16cid:durableId="401149412">
    <w:abstractNumId w:val="33"/>
  </w:num>
  <w:num w:numId="29" w16cid:durableId="1196506567">
    <w:abstractNumId w:val="20"/>
  </w:num>
  <w:num w:numId="30" w16cid:durableId="775102010">
    <w:abstractNumId w:val="23"/>
  </w:num>
  <w:num w:numId="31" w16cid:durableId="1933926760">
    <w:abstractNumId w:val="13"/>
  </w:num>
  <w:num w:numId="32" w16cid:durableId="1714767999">
    <w:abstractNumId w:val="27"/>
  </w:num>
  <w:num w:numId="33" w16cid:durableId="1046684196">
    <w:abstractNumId w:val="30"/>
  </w:num>
  <w:num w:numId="34" w16cid:durableId="587693357">
    <w:abstractNumId w:val="9"/>
  </w:num>
  <w:num w:numId="35" w16cid:durableId="1878345380">
    <w:abstractNumId w:val="8"/>
  </w:num>
  <w:num w:numId="36" w16cid:durableId="876238241">
    <w:abstractNumId w:val="25"/>
  </w:num>
  <w:num w:numId="37" w16cid:durableId="66585342">
    <w:abstractNumId w:val="4"/>
  </w:num>
  <w:num w:numId="38" w16cid:durableId="127035978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5AD"/>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A6"/>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C5C"/>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15B"/>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3BF"/>
    <w:rsid w:val="000A2624"/>
    <w:rsid w:val="000A263B"/>
    <w:rsid w:val="000A2795"/>
    <w:rsid w:val="000A27BB"/>
    <w:rsid w:val="000A2862"/>
    <w:rsid w:val="000A2BA3"/>
    <w:rsid w:val="000A2DB3"/>
    <w:rsid w:val="000A2E98"/>
    <w:rsid w:val="000A30E7"/>
    <w:rsid w:val="000A381E"/>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5FE8"/>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BD"/>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0A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14"/>
    <w:rsid w:val="00165C82"/>
    <w:rsid w:val="00166179"/>
    <w:rsid w:val="0016623C"/>
    <w:rsid w:val="0016664B"/>
    <w:rsid w:val="00166961"/>
    <w:rsid w:val="00166D54"/>
    <w:rsid w:val="00166D76"/>
    <w:rsid w:val="00166E00"/>
    <w:rsid w:val="001674C3"/>
    <w:rsid w:val="00167E04"/>
    <w:rsid w:val="0017082B"/>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3FB"/>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78F"/>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5C6E"/>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06D"/>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2A3"/>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A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B7C"/>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3CF"/>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4D80"/>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2"/>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0D"/>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336"/>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15"/>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963"/>
    <w:rsid w:val="00354A2B"/>
    <w:rsid w:val="00354AAA"/>
    <w:rsid w:val="00354CF7"/>
    <w:rsid w:val="0035554B"/>
    <w:rsid w:val="0035588B"/>
    <w:rsid w:val="00355BC9"/>
    <w:rsid w:val="00355F40"/>
    <w:rsid w:val="00356155"/>
    <w:rsid w:val="00356349"/>
    <w:rsid w:val="00356879"/>
    <w:rsid w:val="00356901"/>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55"/>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F03"/>
    <w:rsid w:val="00396172"/>
    <w:rsid w:val="0039635A"/>
    <w:rsid w:val="0039640F"/>
    <w:rsid w:val="003968C9"/>
    <w:rsid w:val="00396B7B"/>
    <w:rsid w:val="00396BA4"/>
    <w:rsid w:val="00396F02"/>
    <w:rsid w:val="0039703B"/>
    <w:rsid w:val="003971D3"/>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4D"/>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22"/>
    <w:rsid w:val="00404CDD"/>
    <w:rsid w:val="004052EE"/>
    <w:rsid w:val="00405379"/>
    <w:rsid w:val="004054F2"/>
    <w:rsid w:val="00405B8E"/>
    <w:rsid w:val="00405B92"/>
    <w:rsid w:val="00406127"/>
    <w:rsid w:val="0040618D"/>
    <w:rsid w:val="004065F5"/>
    <w:rsid w:val="0040692D"/>
    <w:rsid w:val="00406AD8"/>
    <w:rsid w:val="00406D4F"/>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2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9D5"/>
    <w:rsid w:val="00422E23"/>
    <w:rsid w:val="00422EA7"/>
    <w:rsid w:val="00422FE6"/>
    <w:rsid w:val="0042314B"/>
    <w:rsid w:val="00423257"/>
    <w:rsid w:val="0042346E"/>
    <w:rsid w:val="0042355F"/>
    <w:rsid w:val="004239A3"/>
    <w:rsid w:val="00423B3C"/>
    <w:rsid w:val="00423C36"/>
    <w:rsid w:val="00423F81"/>
    <w:rsid w:val="004243C1"/>
    <w:rsid w:val="00424547"/>
    <w:rsid w:val="0042483E"/>
    <w:rsid w:val="00424CB8"/>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57C"/>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B0C"/>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67F7A"/>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0B"/>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6B1A"/>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2E"/>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19D"/>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77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49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2EA1"/>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9B"/>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9EB"/>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4B7"/>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15B"/>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D0E"/>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84D"/>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2FA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5D"/>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4F"/>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289"/>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77"/>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9F1"/>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1"/>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F2"/>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D33"/>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2E7D"/>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2E1"/>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1AA"/>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CB3"/>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61"/>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22"/>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430"/>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992"/>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361"/>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1ED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0FD"/>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44"/>
    <w:rsid w:val="00A31962"/>
    <w:rsid w:val="00A31FCF"/>
    <w:rsid w:val="00A324F2"/>
    <w:rsid w:val="00A326AD"/>
    <w:rsid w:val="00A32734"/>
    <w:rsid w:val="00A32B35"/>
    <w:rsid w:val="00A33C92"/>
    <w:rsid w:val="00A34287"/>
    <w:rsid w:val="00A3442F"/>
    <w:rsid w:val="00A34E9A"/>
    <w:rsid w:val="00A35410"/>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E45"/>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3D47"/>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DF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14"/>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38E"/>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73B"/>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05E"/>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17E"/>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861"/>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D51"/>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AA4"/>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3FEA"/>
    <w:rsid w:val="00CA400D"/>
    <w:rsid w:val="00CA453E"/>
    <w:rsid w:val="00CA4810"/>
    <w:rsid w:val="00CA4AB8"/>
    <w:rsid w:val="00CA4AFC"/>
    <w:rsid w:val="00CA4B47"/>
    <w:rsid w:val="00CA4C0F"/>
    <w:rsid w:val="00CA523B"/>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1A4"/>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1F"/>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2E97"/>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2E9"/>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723"/>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3D"/>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2C"/>
    <w:rsid w:val="00E94432"/>
    <w:rsid w:val="00E949CA"/>
    <w:rsid w:val="00E94DD9"/>
    <w:rsid w:val="00E9522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3"/>
    <w:rsid w:val="00EE217A"/>
    <w:rsid w:val="00EE26B8"/>
    <w:rsid w:val="00EE2A46"/>
    <w:rsid w:val="00EE2C6A"/>
    <w:rsid w:val="00EE2CC1"/>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201"/>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067"/>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4F5"/>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2D"/>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CFE"/>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6F8"/>
    <w:rsid w:val="00FB7AC8"/>
    <w:rsid w:val="00FC05E6"/>
    <w:rsid w:val="00FC0DE9"/>
    <w:rsid w:val="00FC0E5B"/>
    <w:rsid w:val="00FC1170"/>
    <w:rsid w:val="00FC1534"/>
    <w:rsid w:val="00FC1C2B"/>
    <w:rsid w:val="00FC1E8E"/>
    <w:rsid w:val="00FC214F"/>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5C9"/>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5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1402651">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5</Pages>
  <Words>2357</Words>
  <Characters>13440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48</cp:revision>
  <cp:lastPrinted>2017-03-22T08:13:00Z</cp:lastPrinted>
  <dcterms:created xsi:type="dcterms:W3CDTF">2024-08-05T10:33:00Z</dcterms:created>
  <dcterms:modified xsi:type="dcterms:W3CDTF">2025-05-09T00:26:00Z</dcterms:modified>
  <cp:category/>
</cp:coreProperties>
</file>